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A93B8" w14:textId="7F2B1AFE" w:rsidR="007979E1" w:rsidRDefault="007979E1" w:rsidP="007979E1">
      <w:pPr>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MEDE</w:t>
      </w:r>
    </w:p>
    <w:p w14:paraId="227CCF6A" w14:textId="51349D88" w:rsidR="007979E1" w:rsidRDefault="007979E1" w:rsidP="007979E1">
      <w:pPr>
        <w:rPr>
          <w:rFonts w:ascii="Arial" w:hAnsi="Arial" w:cs="Arial"/>
        </w:rPr>
      </w:pPr>
      <w:r>
        <w:rPr>
          <w:rFonts w:ascii="Arial" w:hAnsi="Arial" w:cs="Arial"/>
        </w:rPr>
        <w:t>Voor de Romeinen hier de druif introduceerden maakte men in onze streken al honingwijn of mede.  Het was echter geen goedkope drank en werd door het gewone volk zelden of nooit gedronken.</w:t>
      </w:r>
    </w:p>
    <w:p w14:paraId="1354B135" w14:textId="4E1F80A6" w:rsidR="007979E1" w:rsidRDefault="007979E1" w:rsidP="007979E1">
      <w:pPr>
        <w:rPr>
          <w:rFonts w:ascii="Arial" w:hAnsi="Arial" w:cs="Arial"/>
        </w:rPr>
      </w:pPr>
      <w:r>
        <w:rPr>
          <w:rFonts w:ascii="Arial" w:hAnsi="Arial" w:cs="Arial"/>
        </w:rPr>
        <w:t>Door de komst van het Christendom was er meer vraag naar waskaarsen voor de vele kerken.  Dit alles betekende een enorme stimulans voor het houden van bijen.  Alleen als er honing over was, maakte men daar mede van of een soort bier dat geconserveerd en op smaakt gebracht werd met hop.</w:t>
      </w:r>
    </w:p>
    <w:p w14:paraId="2BE0351F" w14:textId="2B2D231C" w:rsidR="007979E1" w:rsidRDefault="007979E1" w:rsidP="007979E1">
      <w:pPr>
        <w:rPr>
          <w:rFonts w:ascii="Arial" w:hAnsi="Arial" w:cs="Arial"/>
        </w:rPr>
      </w:pPr>
      <w:r>
        <w:rPr>
          <w:rFonts w:ascii="Arial" w:hAnsi="Arial" w:cs="Arial"/>
        </w:rPr>
        <w:t>Later is de techniek en de kennis van de bereiding van deze dranken wat in de vergetelheid geraakt.  Het was dan ook moeilijk tot de jaren ’70 om aan een recept te geraken om zelf mede te maken.  Trouwens zij die er maakten, wilden hun recept niet vrijgeven en dus was het voor zij die het toch eens zelf wilden proberen een zuiver experiment.  De eerste amateurmakers ondervonden nogal eens dat het gistingsproces met dan een jaar duurde om nog niet te spreken over de rijpingsperiode.  Velen beschouwden hun experiment ook als mislukt toen bleek dat hun mede na een jaar nog niet goed smaakte.</w:t>
      </w:r>
    </w:p>
    <w:p w14:paraId="4AB64525" w14:textId="0965144A" w:rsidR="007979E1" w:rsidRDefault="007979E1" w:rsidP="007979E1">
      <w:pPr>
        <w:rPr>
          <w:rFonts w:ascii="Arial" w:hAnsi="Arial" w:cs="Arial"/>
        </w:rPr>
      </w:pPr>
      <w:r>
        <w:rPr>
          <w:rFonts w:ascii="Arial" w:hAnsi="Arial" w:cs="Arial"/>
        </w:rPr>
        <w:t>Iedere honingsoort heeft een eigen smaak die uiteraard mede het karakter van de mede bepaalt maar verwacht niet dat u bij het drinken van een bepaalde mede, direct de honing zult herkennen, waaruit de drank is gemaakt.  Honing die licht van kleur is en een zachte smaak heeft, leent zich het best voor een droge mede.  Hoe sterker de smaak is en hoe donkerder van kleur, hoe zwaarder de mede is die ervan kan gemaakt worden.  Meer smaak, meer alcohol, meer zoet, meer zuur, meer looizuur.  Al deze elementen moeten met elkaar in evenwicht zijn.  Harmonie is dus het allerbelangrijkste ……</w:t>
      </w:r>
    </w:p>
    <w:p w14:paraId="65438375" w14:textId="7C7C3F8D" w:rsidR="007979E1" w:rsidRDefault="006C445C" w:rsidP="007979E1">
      <w:pPr>
        <w:rPr>
          <w:rFonts w:ascii="Arial" w:hAnsi="Arial" w:cs="Arial"/>
        </w:rPr>
      </w:pPr>
      <w:r>
        <w:rPr>
          <w:rFonts w:ascii="Arial" w:hAnsi="Arial" w:cs="Arial"/>
        </w:rPr>
        <w:t>De Engelsen hebben voor de vele soorten mede aparte namen.  De Nederlandse vertaling ervan is dan ook heel moeilijk.  Daarom werd aan de volgende opsomming een eigen naam bedacht : ze geven de grondstof aan, waarvan het brouwsel gemaakt is.</w:t>
      </w:r>
    </w:p>
    <w:p w14:paraId="7E20D672" w14:textId="3032325C" w:rsidR="006C445C" w:rsidRDefault="006C445C" w:rsidP="007979E1">
      <w:pPr>
        <w:rPr>
          <w:rFonts w:ascii="Arial" w:hAnsi="Arial" w:cs="Arial"/>
          <w:b/>
          <w:bCs/>
          <w:i/>
          <w:iCs/>
          <w:color w:val="00B0F0"/>
        </w:rPr>
      </w:pPr>
      <w:r>
        <w:rPr>
          <w:rFonts w:ascii="Arial" w:hAnsi="Arial" w:cs="Arial"/>
          <w:b/>
          <w:bCs/>
          <w:i/>
          <w:iCs/>
          <w:color w:val="00B0F0"/>
        </w:rPr>
        <w:t>DRUIVENMEDE</w:t>
      </w:r>
    </w:p>
    <w:p w14:paraId="2CCCEFB4" w14:textId="726D50BD" w:rsidR="006C445C" w:rsidRDefault="006C445C" w:rsidP="007979E1">
      <w:pPr>
        <w:rPr>
          <w:rFonts w:ascii="Arial" w:hAnsi="Arial" w:cs="Arial"/>
        </w:rPr>
      </w:pPr>
      <w:r>
        <w:rPr>
          <w:rFonts w:ascii="Arial" w:hAnsi="Arial" w:cs="Arial"/>
        </w:rPr>
        <w:t>Dit is druivensap met honing.  Als u er tafelwijn van wilt maken, gaat u uit van een totaal suikergehalte van 1090.  U laat de wijn bij voorkeur 3 jaar rijpen en dient hem koel te serveren.  Zoete druivenmede heeft een totaal suikergehalte van 1100.  Niet alle honing dan ineens toevoegen want dat remt de gisting.  Als het suikergehalte flink gedaald is, naar bijvoorbeeld 1003, dan opnieuw honing toevoegen.  We noemen dit voeren.</w:t>
      </w:r>
    </w:p>
    <w:p w14:paraId="6E96EBA2" w14:textId="77777777" w:rsidR="006C445C" w:rsidRDefault="006C445C" w:rsidP="007979E1">
      <w:pPr>
        <w:rPr>
          <w:rFonts w:ascii="Arial" w:hAnsi="Arial" w:cs="Arial"/>
          <w:b/>
          <w:bCs/>
          <w:i/>
          <w:iCs/>
          <w:color w:val="00B0F0"/>
        </w:rPr>
      </w:pPr>
    </w:p>
    <w:p w14:paraId="10950D4A" w14:textId="77777777" w:rsidR="006C445C" w:rsidRDefault="006C445C" w:rsidP="007979E1">
      <w:pPr>
        <w:rPr>
          <w:rFonts w:ascii="Arial" w:hAnsi="Arial" w:cs="Arial"/>
          <w:b/>
          <w:bCs/>
          <w:i/>
          <w:iCs/>
          <w:color w:val="00B0F0"/>
        </w:rPr>
      </w:pPr>
    </w:p>
    <w:p w14:paraId="5765E846" w14:textId="2EDA87B6" w:rsidR="006C445C" w:rsidRDefault="006C445C" w:rsidP="007979E1">
      <w:pPr>
        <w:rPr>
          <w:rFonts w:ascii="Arial" w:hAnsi="Arial" w:cs="Arial"/>
          <w:b/>
          <w:bCs/>
          <w:i/>
          <w:iCs/>
          <w:color w:val="00B0F0"/>
        </w:rPr>
      </w:pPr>
      <w:r>
        <w:rPr>
          <w:rFonts w:ascii="Arial" w:hAnsi="Arial" w:cs="Arial"/>
          <w:b/>
          <w:bCs/>
          <w:i/>
          <w:iCs/>
          <w:color w:val="00B0F0"/>
        </w:rPr>
        <w:lastRenderedPageBreak/>
        <w:t>KRUIDENMEDE</w:t>
      </w:r>
    </w:p>
    <w:p w14:paraId="78A5FD88" w14:textId="46D068B4" w:rsidR="006C445C" w:rsidRDefault="006C445C" w:rsidP="007979E1">
      <w:pPr>
        <w:rPr>
          <w:rFonts w:ascii="Arial" w:hAnsi="Arial" w:cs="Arial"/>
        </w:rPr>
      </w:pPr>
      <w:r>
        <w:rPr>
          <w:rFonts w:ascii="Arial" w:hAnsi="Arial" w:cs="Arial"/>
        </w:rPr>
        <w:t>Dit maakt men zoals druivenmede maar er gaat meer honing in en bovendien specerijen en/of kruiden.  Deze moeten passen bij de smaak van de druiven en de honing en mogen vooral niet in te grote hoeveelheden gebruikt worden, anders overheersen ze de smaak van honing en druiven.  Voor een subtiel boeket noemen we u enkele mogelijkheden : gember, rozemarijn, koriander, anijs, citroenschil, sinaasappelschil, kaneel, jeneverbes, kruidnagel, vlierbloem, notenmuskaat, enz..</w:t>
      </w:r>
    </w:p>
    <w:p w14:paraId="3C895B89" w14:textId="416BC753" w:rsidR="006C445C" w:rsidRDefault="006C445C" w:rsidP="007979E1">
      <w:pPr>
        <w:rPr>
          <w:rFonts w:ascii="Arial" w:hAnsi="Arial" w:cs="Arial"/>
          <w:b/>
          <w:bCs/>
          <w:i/>
          <w:iCs/>
          <w:color w:val="00B0F0"/>
        </w:rPr>
      </w:pPr>
      <w:r>
        <w:rPr>
          <w:rFonts w:ascii="Arial" w:hAnsi="Arial" w:cs="Arial"/>
          <w:b/>
          <w:bCs/>
          <w:i/>
          <w:iCs/>
          <w:color w:val="00B0F0"/>
        </w:rPr>
        <w:t>APPELMEDE</w:t>
      </w:r>
    </w:p>
    <w:p w14:paraId="1DDC5946" w14:textId="5C835BFC" w:rsidR="006C445C" w:rsidRDefault="006C445C" w:rsidP="007979E1">
      <w:pPr>
        <w:rPr>
          <w:rFonts w:ascii="Arial" w:hAnsi="Arial" w:cs="Arial"/>
        </w:rPr>
      </w:pPr>
      <w:r>
        <w:rPr>
          <w:rFonts w:ascii="Arial" w:hAnsi="Arial" w:cs="Arial"/>
        </w:rPr>
        <w:t>Dit is appelsap met honing met maximaal 20% water.  Het beste resultaat krijgt men met een mengsel van verschillende appels : zure, zoete, enz…  In het voorjaar heeft de gelukkige wijnmaker vaak een appelzuur-melkzuur-gisting, wat de smaak milder maakt.  Rijpingstijd bij voorkeur 3 jaar en koel serveren.</w:t>
      </w:r>
    </w:p>
    <w:p w14:paraId="04F2830D" w14:textId="6C4126CB" w:rsidR="006C445C" w:rsidRDefault="006C445C" w:rsidP="007979E1">
      <w:pPr>
        <w:rPr>
          <w:rFonts w:ascii="Arial" w:hAnsi="Arial" w:cs="Arial"/>
          <w:b/>
          <w:bCs/>
          <w:i/>
          <w:iCs/>
          <w:color w:val="00B0F0"/>
        </w:rPr>
      </w:pPr>
      <w:r>
        <w:rPr>
          <w:rFonts w:ascii="Arial" w:hAnsi="Arial" w:cs="Arial"/>
          <w:b/>
          <w:bCs/>
          <w:i/>
          <w:iCs/>
          <w:color w:val="00B0F0"/>
        </w:rPr>
        <w:t>FRUITMEDE</w:t>
      </w:r>
    </w:p>
    <w:p w14:paraId="5BC66B33" w14:textId="0EE7707D" w:rsidR="006C445C" w:rsidRDefault="006C445C" w:rsidP="007979E1">
      <w:pPr>
        <w:rPr>
          <w:rFonts w:ascii="Arial" w:hAnsi="Arial" w:cs="Arial"/>
        </w:rPr>
      </w:pPr>
      <w:r>
        <w:rPr>
          <w:rFonts w:ascii="Arial" w:hAnsi="Arial" w:cs="Arial"/>
        </w:rPr>
        <w:t>Hiervoor neemt men honing met elk willekeurig fruit.  Er is dus keuze uit een grote verscheidenheid maar u dient zich tevoren wel goed te realiseren, wat voor wijn u wilt gaan maken.  Sommige vruchten hebben namelijk zo’n uitgesproken smaak dat ze zich niet lenen voor een tafelwijn, maar weer wel voor een portachtige wijn.  De rijping is afhankelijk van de soort vrucht.</w:t>
      </w:r>
    </w:p>
    <w:p w14:paraId="43B90097" w14:textId="6E6C4DCA" w:rsidR="006C445C" w:rsidRDefault="001C0DFA" w:rsidP="007979E1">
      <w:pPr>
        <w:rPr>
          <w:rFonts w:ascii="Arial" w:hAnsi="Arial" w:cs="Arial"/>
          <w:b/>
          <w:bCs/>
          <w:i/>
          <w:iCs/>
          <w:color w:val="00B0F0"/>
        </w:rPr>
      </w:pPr>
      <w:r>
        <w:rPr>
          <w:rFonts w:ascii="Arial" w:hAnsi="Arial" w:cs="Arial"/>
          <w:b/>
          <w:bCs/>
          <w:i/>
          <w:iCs/>
          <w:color w:val="00B0F0"/>
        </w:rPr>
        <w:t>BLOEMENMEDE</w:t>
      </w:r>
    </w:p>
    <w:p w14:paraId="7E8B0E60" w14:textId="26A2FA87" w:rsidR="001C0DFA" w:rsidRDefault="001C0DFA" w:rsidP="007979E1">
      <w:pPr>
        <w:rPr>
          <w:rFonts w:ascii="Arial" w:hAnsi="Arial" w:cs="Arial"/>
        </w:rPr>
      </w:pPr>
      <w:r>
        <w:rPr>
          <w:rFonts w:ascii="Arial" w:hAnsi="Arial" w:cs="Arial"/>
        </w:rPr>
        <w:t>De meest gebruikte bloemen zijn : sleutelbloem, vlierbloem en rozenblaadjes.  Gebruik vooral niet te veel bloemen want deze wijn is als een vrouw : er moet wat te raden overblijven.  Vooral de vlierbloem staat bekend om het sterke boeket.</w:t>
      </w:r>
    </w:p>
    <w:p w14:paraId="0DA4DE6C" w14:textId="293BC77E" w:rsidR="001C0DFA" w:rsidRDefault="001C0DFA" w:rsidP="001C0DFA">
      <w:pPr>
        <w:jc w:val="center"/>
        <w:rPr>
          <w:rFonts w:ascii="Arial" w:hAnsi="Arial" w:cs="Arial"/>
          <w:b/>
          <w:bCs/>
          <w:color w:val="EE0000"/>
          <w:u w:val="single"/>
        </w:rPr>
      </w:pPr>
      <w:r>
        <w:rPr>
          <w:rFonts w:ascii="Arial" w:hAnsi="Arial" w:cs="Arial"/>
          <w:b/>
          <w:bCs/>
          <w:color w:val="EE0000"/>
          <w:u w:val="single"/>
        </w:rPr>
        <w:t>Werkwijze voor het maken van medewijn</w:t>
      </w:r>
    </w:p>
    <w:p w14:paraId="23258ACA" w14:textId="5015E6C3" w:rsidR="001C0DFA" w:rsidRDefault="001C0DFA" w:rsidP="001C0DFA">
      <w:pPr>
        <w:rPr>
          <w:rFonts w:ascii="Arial" w:hAnsi="Arial" w:cs="Arial"/>
        </w:rPr>
      </w:pPr>
      <w:r>
        <w:rPr>
          <w:rFonts w:ascii="Arial" w:hAnsi="Arial" w:cs="Arial"/>
        </w:rPr>
        <w:t>Kies met zorg de ingrediënten waarmee u gaat werken.  Honing is niet zo goedkoop en daarom zou het onverstandig en jammer zijn, het risico te lopen van een bedorven of een minder goede wijn, door het bezuinigen op het fruit of de honing.</w:t>
      </w:r>
    </w:p>
    <w:p w14:paraId="5EE71BB3" w14:textId="1036A47A" w:rsidR="001C0DFA" w:rsidRDefault="001C0DFA" w:rsidP="001C0DFA">
      <w:pPr>
        <w:rPr>
          <w:rFonts w:ascii="Arial" w:hAnsi="Arial" w:cs="Arial"/>
        </w:rPr>
      </w:pPr>
      <w:r>
        <w:rPr>
          <w:rFonts w:ascii="Arial" w:hAnsi="Arial" w:cs="Arial"/>
        </w:rPr>
        <w:t>Pluk het fruit op het juiste tijdstip, dat is als de vogels er ook aan willen beginnen.  Bij voorkeur natuurlijk op een zonnige dag, want dan zijn er minder schimmelsporen en bacteriën op de schil aanwezig.  Bij volkomen rijpheid bevat het meeste fruit meer vruchtsuiker en minder zuren.  Druiven zijn daarbij heel ideaal.</w:t>
      </w:r>
    </w:p>
    <w:p w14:paraId="7E52C3A3" w14:textId="756F039F" w:rsidR="001C0DFA" w:rsidRDefault="001C0DFA" w:rsidP="001C0DFA">
      <w:pPr>
        <w:rPr>
          <w:rFonts w:ascii="Arial" w:hAnsi="Arial" w:cs="Arial"/>
        </w:rPr>
      </w:pPr>
      <w:r>
        <w:rPr>
          <w:rFonts w:ascii="Arial" w:hAnsi="Arial" w:cs="Arial"/>
        </w:rPr>
        <w:t>In de honing zelf, zit te weinig zuur.  Maakt u een zuivere honingwijn, dan voegt u 15 tot 25 gram zuur per 5 liter toe.  Doet u dat niet, dan is de mede slecht houdbaar en vatbaar voor allerlei ziektes.</w:t>
      </w:r>
    </w:p>
    <w:p w14:paraId="54C65D2B" w14:textId="15FA2337" w:rsidR="001C0DFA" w:rsidRDefault="001C0DFA" w:rsidP="001C0DFA">
      <w:pPr>
        <w:rPr>
          <w:rFonts w:ascii="Arial" w:hAnsi="Arial" w:cs="Arial"/>
        </w:rPr>
      </w:pPr>
      <w:r>
        <w:rPr>
          <w:rFonts w:ascii="Arial" w:hAnsi="Arial" w:cs="Arial"/>
        </w:rPr>
        <w:t>Looizuur (tannine) is ook in onvoldoende mate aanwezig, dus kopen we looizuurpoeder dat afkomstig is van de druif.  Doseer met mate, wat er eenmaal in zit, krijgt u er niet gemakkelijk meer uit.  Indien u echter vruchten erbij gebruikt, is deze toevoeging niet nodig, omdat de meeste vruchten voldoende looizuur bevatten.</w:t>
      </w:r>
    </w:p>
    <w:p w14:paraId="171B696C" w14:textId="317C4C4E" w:rsidR="001C0DFA" w:rsidRDefault="001C0DFA" w:rsidP="001C0DFA">
      <w:pPr>
        <w:rPr>
          <w:rFonts w:ascii="Arial" w:hAnsi="Arial" w:cs="Arial"/>
        </w:rPr>
      </w:pPr>
      <w:r>
        <w:rPr>
          <w:rFonts w:ascii="Arial" w:hAnsi="Arial" w:cs="Arial"/>
        </w:rPr>
        <w:lastRenderedPageBreak/>
        <w:t>De meeste vruchten bevatten ook te weinig suiker.  Dit tekort kunnen we met honing perfect aanvullen.  Het enige wat we moeten uitrekenen is hoeveel honing moet er bij deze most om het gewenste soortelijk gewicht te krijgen.</w:t>
      </w:r>
    </w:p>
    <w:p w14:paraId="6AC5B72A" w14:textId="1ABBD757" w:rsidR="001C0DFA" w:rsidRDefault="001C0DFA" w:rsidP="001C0DFA">
      <w:pPr>
        <w:rPr>
          <w:rFonts w:ascii="Arial" w:hAnsi="Arial" w:cs="Arial"/>
        </w:rPr>
      </w:pPr>
      <w:r>
        <w:rPr>
          <w:rFonts w:ascii="Arial" w:hAnsi="Arial" w:cs="Arial"/>
        </w:rPr>
        <w:t xml:space="preserve">U lost bijvoorbeeld 1 kg honing op in 300 ml water en verwarmt dit tot max. 70° Celsius.  Het suikergehalte zal dan ongeveer 1290 zijn.  Als algemene regel nemen we ook dat de verhouding MOST tot HONINGSIROOP </w:t>
      </w:r>
      <w:r w:rsidR="007A7F7B">
        <w:rPr>
          <w:rFonts w:ascii="Arial" w:hAnsi="Arial" w:cs="Arial"/>
        </w:rPr>
        <w:t>3 tot 1 is.</w:t>
      </w:r>
    </w:p>
    <w:p w14:paraId="2D8BB1D4" w14:textId="764B0DA0" w:rsidR="00B919DF" w:rsidRDefault="00B919DF" w:rsidP="001C0DFA">
      <w:pPr>
        <w:rPr>
          <w:rFonts w:ascii="Arial" w:hAnsi="Arial" w:cs="Arial"/>
        </w:rPr>
      </w:pPr>
      <w:r>
        <w:rPr>
          <w:rFonts w:ascii="Arial" w:hAnsi="Arial" w:cs="Arial"/>
        </w:rPr>
        <w:t>Gistvoeding is altijd nodig, ook al u vruchtensap gebruikt.  Een tot twee theelepels per 5 liter of zoals de fabrikant voorschrijft.  Indien het kraanwater erg hard is, dient het gekookt te worden.  Honing van goede kwaliteit steriliseert u door te verwarmen tot 70° Celsius.  Is uw honing wat minder zuiver, dan zult u even moeten koken.   Hebt u echter ook vruchtensap in de most, dan is verwarmen tot 70° C al te veel, omdat de enzymen dan gedenatureerd worden, dit wil zeggen niet langer werkzaam zijn.  De pectine wordt dan niet meer afgebroken en je wijn zal troebel blijven.</w:t>
      </w:r>
    </w:p>
    <w:p w14:paraId="700AFC31" w14:textId="30A3C868" w:rsidR="00B919DF" w:rsidRDefault="00B919DF" w:rsidP="001C0DFA">
      <w:pPr>
        <w:rPr>
          <w:rFonts w:ascii="Arial" w:hAnsi="Arial" w:cs="Arial"/>
        </w:rPr>
      </w:pPr>
      <w:r>
        <w:rPr>
          <w:rFonts w:ascii="Arial" w:hAnsi="Arial" w:cs="Arial"/>
        </w:rPr>
        <w:t>Met een pecto-enzyme krijgt u er zo’n pectinewaas wel weer uit maar voorkomen is nog altijd beter dan genezen.  Bovendien zal de most zoals we reeds zagen, veel geur en smaakstoffen verliezen bij hoge temperaturen.  In dit geval is het gebruik van sulfiet haast niet te vermijden.  Behalve dat deze oxidatie tegengaat, vernietigt het ook de meest wilde gist en schadelijke bacteriën.</w:t>
      </w:r>
    </w:p>
    <w:p w14:paraId="6958784F" w14:textId="6726AC8D" w:rsidR="00B919DF" w:rsidRDefault="00B919DF" w:rsidP="001C0DFA">
      <w:pPr>
        <w:rPr>
          <w:rFonts w:ascii="Arial" w:hAnsi="Arial" w:cs="Arial"/>
        </w:rPr>
      </w:pPr>
      <w:r>
        <w:rPr>
          <w:rFonts w:ascii="Arial" w:hAnsi="Arial" w:cs="Arial"/>
        </w:rPr>
        <w:t>Het allerbeste is de wijnen op te zetten met een geselecteerde wijngist.  In de eerste plaats draagt zo’n gist bij aan de totaalsmaak en verder vormt het een vast sediment, wat gemakkelijk is bij het overhevelen, tijdens de klaringsperiode.</w:t>
      </w:r>
    </w:p>
    <w:p w14:paraId="654F3571" w14:textId="2773601F" w:rsidR="00B919DF" w:rsidRDefault="00B919DF" w:rsidP="001C0DFA">
      <w:pPr>
        <w:rPr>
          <w:rFonts w:ascii="Arial" w:hAnsi="Arial" w:cs="Arial"/>
        </w:rPr>
      </w:pPr>
      <w:r>
        <w:rPr>
          <w:rFonts w:ascii="Arial" w:hAnsi="Arial" w:cs="Arial"/>
        </w:rPr>
        <w:t>Kies het gistras, rekening houdend met uw grondstoffen en het soort wijn dat u gaat maken.  Een giststarter is altijd een voordeel, omdat de gistkolonie dan meteen op een behoorlijke sterkte is en er dan minder risico is dat verkeerde elementen de bovenhand krijgen.</w:t>
      </w:r>
    </w:p>
    <w:p w14:paraId="4DA2DDD0" w14:textId="26489D58" w:rsidR="00B919DF" w:rsidRDefault="00B919DF" w:rsidP="001C0DFA">
      <w:pPr>
        <w:rPr>
          <w:rFonts w:ascii="Arial" w:hAnsi="Arial" w:cs="Arial"/>
        </w:rPr>
      </w:pPr>
      <w:r>
        <w:rPr>
          <w:rFonts w:ascii="Arial" w:hAnsi="Arial" w:cs="Arial"/>
        </w:rPr>
        <w:t>Bij dit alles is een hydrometer ook een onmisbaar instrument.  Behalve aan het begin van de mostbereiding, gebruikt u hem ook om dit proces te volgen en zo</w:t>
      </w:r>
      <w:r w:rsidR="008C1B62">
        <w:rPr>
          <w:rFonts w:ascii="Arial" w:hAnsi="Arial" w:cs="Arial"/>
        </w:rPr>
        <w:t xml:space="preserve"> </w:t>
      </w:r>
      <w:r>
        <w:rPr>
          <w:rFonts w:ascii="Arial" w:hAnsi="Arial" w:cs="Arial"/>
        </w:rPr>
        <w:t>n</w:t>
      </w:r>
      <w:r w:rsidR="008C1B62">
        <w:rPr>
          <w:rFonts w:ascii="Arial" w:hAnsi="Arial" w:cs="Arial"/>
        </w:rPr>
        <w:t>odig maatregelen te nemen.  Als het suikergehalte bijvoorbeeld is gedaald tot 1003 en de most nog niet alle suiker heeft gehad volgens de berekeningen, het plan of het recept, dan weet u dat dat nu moet gebeuren.  Wacht u te lang, dan komt het verder gistingsproces nog moeilijk weer op gang.  Doet u het te vroeg, dan blijft u misschien met een te zoete wijn zitten.</w:t>
      </w:r>
    </w:p>
    <w:p w14:paraId="1EB842D0" w14:textId="1840F8CC" w:rsidR="008C1B62" w:rsidRDefault="008C1B62" w:rsidP="001C0DFA">
      <w:pPr>
        <w:rPr>
          <w:rFonts w:ascii="Arial" w:hAnsi="Arial" w:cs="Arial"/>
        </w:rPr>
      </w:pPr>
      <w:r>
        <w:rPr>
          <w:rFonts w:ascii="Arial" w:hAnsi="Arial" w:cs="Arial"/>
        </w:rPr>
        <w:t>U verwarmt best de toe te voegen honing in een pannetje met water (het potje in het pannetje).  Als de honing vloeibaar is, neemt u het potje eruit en vermeng dit dan met wat wijn.  Nadat het goed vermengd is, kunt u dit terug gieten in de gistingsfles.</w:t>
      </w:r>
    </w:p>
    <w:p w14:paraId="703CB4C6" w14:textId="33CEA6D7" w:rsidR="008C1B62" w:rsidRDefault="008C1B62" w:rsidP="001C0DFA">
      <w:pPr>
        <w:rPr>
          <w:rFonts w:ascii="Arial" w:hAnsi="Arial" w:cs="Arial"/>
        </w:rPr>
      </w:pPr>
      <w:r>
        <w:rPr>
          <w:rFonts w:ascii="Arial" w:hAnsi="Arial" w:cs="Arial"/>
        </w:rPr>
        <w:t xml:space="preserve">Het is ook goed mogelijk dat een gistingsfles met mede regelmatig goed doorgegist heeft en dan plotseling stop bijvoorbeeld bij een suikergehalte van 1050.  Dat is dan natuurlijk te hoog voor een tafelwijn en dus zult u de oorzaak moeten gaan opsporen.  Niets is immers zo vervelend als een vastgelopen gisting.  Als er niets meer helpt, </w:t>
      </w:r>
      <w:r>
        <w:rPr>
          <w:rFonts w:ascii="Arial" w:hAnsi="Arial" w:cs="Arial"/>
        </w:rPr>
        <w:lastRenderedPageBreak/>
        <w:t>kunt u trapsgewijs de gisting soms weer op gang brengen : maak daartoe een nieuwe giststarter, als die goed werkt verdubbelt u deze met de vastgelopen wijn.  Als dat werkt na enige tijd, verdubbelt u de giststarter weer op dezelfde manier.  Al spoedig hebt u dan enkele liters gistende starter, welke nu bij de grote partij kan gegoten worden.</w:t>
      </w:r>
    </w:p>
    <w:p w14:paraId="4174A924" w14:textId="2881B6F1" w:rsidR="008C1B62" w:rsidRDefault="008C1B62" w:rsidP="001C0DFA">
      <w:pPr>
        <w:rPr>
          <w:rFonts w:ascii="Arial" w:hAnsi="Arial" w:cs="Arial"/>
        </w:rPr>
      </w:pPr>
      <w:r>
        <w:rPr>
          <w:rFonts w:ascii="Arial" w:hAnsi="Arial" w:cs="Arial"/>
        </w:rPr>
        <w:t>Als de gisting voorbij is, ziet u een flinke laag sediment verschijnen op de bodem.  Hevel dit zo spoedig mogelijk af, want dat dode materiaal kan cellulose bevatten en daaruit kan methylalcohol ontstaan en bovendien geeft deze een nare bijsmaak.</w:t>
      </w:r>
    </w:p>
    <w:p w14:paraId="164D8DFC" w14:textId="542BCA30" w:rsidR="008C1B62" w:rsidRDefault="008C1B62" w:rsidP="001C0DFA">
      <w:pPr>
        <w:rPr>
          <w:rFonts w:ascii="Arial" w:hAnsi="Arial" w:cs="Arial"/>
        </w:rPr>
      </w:pPr>
      <w:r>
        <w:rPr>
          <w:rFonts w:ascii="Arial" w:hAnsi="Arial" w:cs="Arial"/>
        </w:rPr>
        <w:t>Na verloop van enige maanden komt er geen sediment meer en nu is de rijpingsperiode aangebroken.  Dat betekent niet dat u de fles afsluit en er 2 jaar niet meer naar omkijkt, integendeel : ook nu vereist de mede nog steeds de voortdurende zorg en controle van de wijnmaker.</w:t>
      </w:r>
    </w:p>
    <w:p w14:paraId="0E848BF0" w14:textId="79C4EC9D" w:rsidR="008C1B62" w:rsidRDefault="008C1B62" w:rsidP="001C0DFA">
      <w:pPr>
        <w:rPr>
          <w:rFonts w:ascii="Arial" w:hAnsi="Arial" w:cs="Arial"/>
        </w:rPr>
      </w:pPr>
      <w:r>
        <w:rPr>
          <w:rFonts w:ascii="Arial" w:hAnsi="Arial" w:cs="Arial"/>
        </w:rPr>
        <w:t>De wijnmaker moet immers zorgen voor een gelijkmatige temperatuur en zo nu en dan eens oversteken op een andere fles, om de mede lucht te geven want dat is nodig bij de rijpingsprocessen van mede.</w:t>
      </w:r>
    </w:p>
    <w:p w14:paraId="30870BEC" w14:textId="6AE423D9" w:rsidR="006F4C34" w:rsidRDefault="006F4C34" w:rsidP="001C0DFA">
      <w:pPr>
        <w:rPr>
          <w:rFonts w:ascii="Arial" w:hAnsi="Arial" w:cs="Arial"/>
        </w:rPr>
      </w:pPr>
      <w:r>
        <w:rPr>
          <w:rFonts w:ascii="Arial" w:hAnsi="Arial" w:cs="Arial"/>
        </w:rPr>
        <w:t>Als de mede rijpt in houten vaten, is dat vanzelfsprekend niet nodig, want hout ademt en een fles niet.  Een nadeel is wel dat de mede in dat geval alle lucht ineens krijgt.  Lichte wijn dient minder vaak overgestoken te worden (eens in de 4 maanden) dan zware mede (eens in de 2 maanden).  In totaal 3 maal oversteken is de regel tijdens de rijping.</w:t>
      </w:r>
    </w:p>
    <w:p w14:paraId="341DF916" w14:textId="79AAF840" w:rsidR="006F4C34" w:rsidRDefault="006F4C34" w:rsidP="001C0DFA">
      <w:pPr>
        <w:rPr>
          <w:rFonts w:ascii="Arial" w:hAnsi="Arial" w:cs="Arial"/>
        </w:rPr>
      </w:pPr>
      <w:r>
        <w:rPr>
          <w:rFonts w:ascii="Arial" w:hAnsi="Arial" w:cs="Arial"/>
        </w:rPr>
        <w:t>We kunnen meteen proeven hoe de mede zich ontwikkelt.  Houten vaten zijn niet geschikt voor een lichte mede, wel voor een zware.  Heel belangrijk is het dat u de vaten zo vol mogelijk houdt.  Het beste kan u deze aanvullen met een soortgelijke wijn.  Doet u dat niet, dan treedt er oxidatie op en vaak verkleurt uw mede dan naar bruin.</w:t>
      </w:r>
    </w:p>
    <w:p w14:paraId="123A87AF" w14:textId="10A75818" w:rsidR="006F4C34" w:rsidRDefault="006F4C34" w:rsidP="001C0DFA">
      <w:pPr>
        <w:rPr>
          <w:rFonts w:ascii="Arial" w:hAnsi="Arial" w:cs="Arial"/>
        </w:rPr>
      </w:pPr>
      <w:r>
        <w:rPr>
          <w:rFonts w:ascii="Arial" w:hAnsi="Arial" w:cs="Arial"/>
        </w:rPr>
        <w:t>Bottel pas als de mede kristalhelder en stabiel is.  Meestal is dat pas het geval na 1 tot 3 jaar.  Bij het bottelen kunt u het beste de slang tot halverwege de bodem steken, want daar bevindt zich de helderste wijn.  Bovendien zuigt u zo geen eventueel sediment mee.  Naarmate het peil dan daalt, laat u ook de slang lager gaan.  In de ontvangende fles dient u de slang zo te plaatsen, dat de mede zo weinig mogelijk met zuurstof in aanraking komt : dus niet van grote hoogte erin spuiten.</w:t>
      </w:r>
    </w:p>
    <w:p w14:paraId="231CBE68" w14:textId="30FE4EA2" w:rsidR="006F4C34" w:rsidRDefault="006F4C34" w:rsidP="001C0DFA">
      <w:pPr>
        <w:rPr>
          <w:rFonts w:ascii="Arial" w:hAnsi="Arial" w:cs="Arial"/>
        </w:rPr>
      </w:pPr>
      <w:r>
        <w:rPr>
          <w:rFonts w:ascii="Arial" w:hAnsi="Arial" w:cs="Arial"/>
        </w:rPr>
        <w:t>Wijn die pas gebotteld is, heeft hoe voorzichtig u ook te werk gaat, altijd last van flessenziekte.  Na een paar dagen is dat over.  Houd dit allemaal maar eens in gedachten als u weer een wijn klaar maakt voor de aankomende keuring.</w:t>
      </w:r>
    </w:p>
    <w:p w14:paraId="5A666706" w14:textId="77777777" w:rsidR="007A7F7B" w:rsidRPr="001C0DFA" w:rsidRDefault="007A7F7B" w:rsidP="001C0DFA">
      <w:pPr>
        <w:rPr>
          <w:rFonts w:ascii="Arial" w:hAnsi="Arial" w:cs="Arial"/>
        </w:rPr>
      </w:pPr>
    </w:p>
    <w:sectPr w:rsidR="007A7F7B" w:rsidRPr="001C0D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E1"/>
    <w:rsid w:val="001C0DFA"/>
    <w:rsid w:val="00374361"/>
    <w:rsid w:val="006052C6"/>
    <w:rsid w:val="006C445C"/>
    <w:rsid w:val="006F4C34"/>
    <w:rsid w:val="007750D4"/>
    <w:rsid w:val="007979E1"/>
    <w:rsid w:val="007A7F7B"/>
    <w:rsid w:val="0089137F"/>
    <w:rsid w:val="008C1B62"/>
    <w:rsid w:val="00B919D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2DC22"/>
  <w15:chartTrackingRefBased/>
  <w15:docId w15:val="{F4A585C0-35F6-4A29-9E1C-CB7180D4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7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7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79E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79E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79E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79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79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79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79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79E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79E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79E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79E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79E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79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79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79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79E1"/>
    <w:rPr>
      <w:rFonts w:eastAsiaTheme="majorEastAsia" w:cstheme="majorBidi"/>
      <w:color w:val="272727" w:themeColor="text1" w:themeTint="D8"/>
    </w:rPr>
  </w:style>
  <w:style w:type="paragraph" w:styleId="Titel">
    <w:name w:val="Title"/>
    <w:basedOn w:val="Standaard"/>
    <w:next w:val="Standaard"/>
    <w:link w:val="TitelChar"/>
    <w:uiPriority w:val="10"/>
    <w:qFormat/>
    <w:rsid w:val="00797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79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79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79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79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79E1"/>
    <w:rPr>
      <w:i/>
      <w:iCs/>
      <w:color w:val="404040" w:themeColor="text1" w:themeTint="BF"/>
    </w:rPr>
  </w:style>
  <w:style w:type="paragraph" w:styleId="Lijstalinea">
    <w:name w:val="List Paragraph"/>
    <w:basedOn w:val="Standaard"/>
    <w:uiPriority w:val="34"/>
    <w:qFormat/>
    <w:rsid w:val="007979E1"/>
    <w:pPr>
      <w:ind w:left="720"/>
      <w:contextualSpacing/>
    </w:pPr>
  </w:style>
  <w:style w:type="character" w:styleId="Intensievebenadrukking">
    <w:name w:val="Intense Emphasis"/>
    <w:basedOn w:val="Standaardalinea-lettertype"/>
    <w:uiPriority w:val="21"/>
    <w:qFormat/>
    <w:rsid w:val="007979E1"/>
    <w:rPr>
      <w:i/>
      <w:iCs/>
      <w:color w:val="0F4761" w:themeColor="accent1" w:themeShade="BF"/>
    </w:rPr>
  </w:style>
  <w:style w:type="paragraph" w:styleId="Duidelijkcitaat">
    <w:name w:val="Intense Quote"/>
    <w:basedOn w:val="Standaard"/>
    <w:next w:val="Standaard"/>
    <w:link w:val="DuidelijkcitaatChar"/>
    <w:uiPriority w:val="30"/>
    <w:qFormat/>
    <w:rsid w:val="00797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79E1"/>
    <w:rPr>
      <w:i/>
      <w:iCs/>
      <w:color w:val="0F4761" w:themeColor="accent1" w:themeShade="BF"/>
    </w:rPr>
  </w:style>
  <w:style w:type="character" w:styleId="Intensieveverwijzing">
    <w:name w:val="Intense Reference"/>
    <w:basedOn w:val="Standaardalinea-lettertype"/>
    <w:uiPriority w:val="32"/>
    <w:qFormat/>
    <w:rsid w:val="007979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1757</Words>
  <Characters>8665</Characters>
  <Application>Microsoft Office Word</Application>
  <DocSecurity>0</DocSecurity>
  <Lines>157</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2026-01-06T11:22:00Z</dcterms:created>
  <dcterms:modified xsi:type="dcterms:W3CDTF">2026-01-06T12:35:00Z</dcterms:modified>
</cp:coreProperties>
</file>