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40AAE" w14:textId="70C4FE05" w:rsidR="0089137F" w:rsidRDefault="00BF039C" w:rsidP="00BF039C">
      <w:pPr>
        <w:jc w:val="center"/>
        <w:rPr>
          <w:rFonts w:ascii="Baguet Script" w:hAnsi="Baguet Script"/>
          <w:b/>
          <w:bCs/>
          <w:sz w:val="36"/>
          <w:szCs w:val="36"/>
        </w:rPr>
      </w:pPr>
      <w:r>
        <w:rPr>
          <w:rFonts w:ascii="Baguet Script" w:hAnsi="Baguet Script"/>
          <w:b/>
          <w:bCs/>
          <w:sz w:val="36"/>
          <w:szCs w:val="36"/>
        </w:rPr>
        <w:t>Gestopte vergisting bij het bierbrouwen</w:t>
      </w:r>
    </w:p>
    <w:p w14:paraId="72CCA172" w14:textId="5F5ACA07" w:rsidR="00BF039C" w:rsidRDefault="00BF039C" w:rsidP="00BF039C">
      <w:pPr>
        <w:rPr>
          <w:rFonts w:ascii="Arial" w:hAnsi="Arial" w:cs="Arial"/>
        </w:rPr>
      </w:pPr>
      <w:r>
        <w:rPr>
          <w:rFonts w:ascii="Arial" w:hAnsi="Arial" w:cs="Arial"/>
        </w:rPr>
        <w:t>Bijna elke zelfbrouwer kent het verschijnsel dat de vergisting onverwacht langzamer  verloop en bijna zelfs lijkt te stoppen.  Wat nu ? Kunnen we het bier wel bottelen, moeten we het gewoon nog een tijdje laten staan of kunnen we het bier op één of andere manier behandelen ?</w:t>
      </w:r>
    </w:p>
    <w:p w14:paraId="1EB8DB1B" w14:textId="0BE8E0F8" w:rsidR="00BF039C" w:rsidRDefault="00BF039C" w:rsidP="00BF039C">
      <w:pPr>
        <w:rPr>
          <w:rFonts w:ascii="Arial" w:hAnsi="Arial" w:cs="Arial"/>
        </w:rPr>
      </w:pPr>
      <w:r>
        <w:rPr>
          <w:rFonts w:ascii="Arial" w:hAnsi="Arial" w:cs="Arial"/>
        </w:rPr>
        <w:t xml:space="preserve">En hoe komt het dat de vergisting gestopt is ?  </w:t>
      </w:r>
    </w:p>
    <w:p w14:paraId="48D30C65" w14:textId="43B5C73F" w:rsidR="00BF039C" w:rsidRDefault="00BF039C" w:rsidP="00BF039C">
      <w:pPr>
        <w:rPr>
          <w:rFonts w:ascii="Arial" w:hAnsi="Arial" w:cs="Arial"/>
          <w:b/>
          <w:bCs/>
        </w:rPr>
      </w:pPr>
      <w:r>
        <w:rPr>
          <w:rFonts w:ascii="Arial" w:hAnsi="Arial" w:cs="Arial"/>
          <w:b/>
          <w:bCs/>
        </w:rPr>
        <w:t>Wel of niet gestopt ?</w:t>
      </w:r>
    </w:p>
    <w:p w14:paraId="1615E6F0" w14:textId="547C9133" w:rsidR="00BF039C" w:rsidRDefault="00BF039C" w:rsidP="00BF039C">
      <w:pPr>
        <w:rPr>
          <w:rFonts w:ascii="Arial" w:hAnsi="Arial" w:cs="Arial"/>
        </w:rPr>
      </w:pPr>
      <w:r>
        <w:rPr>
          <w:rFonts w:ascii="Arial" w:hAnsi="Arial" w:cs="Arial"/>
        </w:rPr>
        <w:t>Anders dan de grote commerciële brouwerijen willen veel zelfbrouwers experimenteren met hun grondstoffen.  Daar is helemaal niets mis mee.  Je kunt dan echter wel voor verrassingen komen te staan.</w:t>
      </w:r>
    </w:p>
    <w:p w14:paraId="7A26AF48" w14:textId="67D08EE5" w:rsidR="00BF039C" w:rsidRDefault="00BF039C" w:rsidP="00BF039C">
      <w:pPr>
        <w:rPr>
          <w:rFonts w:ascii="Arial" w:hAnsi="Arial" w:cs="Arial"/>
        </w:rPr>
      </w:pPr>
      <w:r>
        <w:rPr>
          <w:rFonts w:ascii="Arial" w:hAnsi="Arial" w:cs="Arial"/>
        </w:rPr>
        <w:t>Eén van de vervelendste dingen die je kan overkomen is dat de gisting na een korte tijd is afgelopen of dat het bier een veel hoger eind soortelijk gewicht heeft dan je had verwacht.  Immers je weet niet of alle vergistbare suikers vergist zijn of de gisting vroegtijdig is gestopt.</w:t>
      </w:r>
    </w:p>
    <w:p w14:paraId="6D35D2E4" w14:textId="520E22C5" w:rsidR="00BF039C" w:rsidRDefault="00BF039C" w:rsidP="00BF039C">
      <w:pPr>
        <w:rPr>
          <w:rFonts w:ascii="Arial" w:hAnsi="Arial" w:cs="Arial"/>
        </w:rPr>
      </w:pPr>
      <w:r>
        <w:rPr>
          <w:rFonts w:ascii="Arial" w:hAnsi="Arial" w:cs="Arial"/>
        </w:rPr>
        <w:t>Er bestaan gelukkig twee trucjes om daar achter te komen.  Het eerste trucje is simpel : je vult een maatglas met jongbier en bepaalt met de hydrometer het soortelijk gewicht (SG).  Als het SG zo’n 20 tot 25% bedraagt van het oorspronkelijk SG is er niets aan de hand.  De hoofdgisting is volledig afgelopen en het bier kan gelagerd dan wel gebotteld worden.</w:t>
      </w:r>
    </w:p>
    <w:p w14:paraId="7D9CBEA6" w14:textId="15F75E26" w:rsidR="00BF039C" w:rsidRDefault="00BF039C" w:rsidP="00BF039C">
      <w:pPr>
        <w:rPr>
          <w:rFonts w:ascii="Arial" w:hAnsi="Arial" w:cs="Arial"/>
        </w:rPr>
      </w:pPr>
      <w:r>
        <w:rPr>
          <w:rFonts w:ascii="Arial" w:hAnsi="Arial" w:cs="Arial"/>
        </w:rPr>
        <w:t>Lastiger wordt het als het eind SG hoger is dan 25% van het oorspronkelijke SG.  Zijn er nog vergistbare suikers in het jongbier of niet ?</w:t>
      </w:r>
    </w:p>
    <w:p w14:paraId="570528D3" w14:textId="3EEA7401" w:rsidR="00245CA2" w:rsidRDefault="00245CA2" w:rsidP="00BF039C">
      <w:pPr>
        <w:rPr>
          <w:rFonts w:ascii="Arial" w:hAnsi="Arial" w:cs="Arial"/>
        </w:rPr>
      </w:pPr>
      <w:r>
        <w:rPr>
          <w:rFonts w:ascii="Arial" w:hAnsi="Arial" w:cs="Arial"/>
        </w:rPr>
        <w:t>Je moet nu het tweede wat meer bewerkelijke trucje uitvoeren.  Allereerst pak je een gedeelte van het jongbier, belucht het intensief, voeg er een overmaat aan verse gist en een beetje gistvoedingszout toe.  Laat het bij hoge temperatuur twee dagen staan onder voortdurend schudden van de fles waarin het jongbier zit.  Bepaal nu weer het SG.  Als dit wezenlijk gedaald is, had je te maken met een gestopte vergisting.</w:t>
      </w:r>
    </w:p>
    <w:p w14:paraId="6610D5DD" w14:textId="7822D5D4" w:rsidR="00245CA2" w:rsidRDefault="00245CA2" w:rsidP="00BF039C">
      <w:pPr>
        <w:rPr>
          <w:rFonts w:ascii="Arial" w:hAnsi="Arial" w:cs="Arial"/>
        </w:rPr>
      </w:pPr>
      <w:r>
        <w:rPr>
          <w:rFonts w:ascii="Arial" w:hAnsi="Arial" w:cs="Arial"/>
        </w:rPr>
        <w:t>Het bottelen van jongbier terwijl nog niet alle vergistbare suikers vergist zijn, is een hachelijke zaak.  De suikers kunnen later alsnog worden vergist waardoor de koolzuurdruk in de flessen veel en veel hoger uitkomt dan gepland.  Als we dan de kroonkurk verwijderen, spuit het bier uit de fles.  Ook moeten we rekening houden met explosiegevaar als de flessen waarin we het bier gebotteld hebben niet aan de normen voldoen.</w:t>
      </w:r>
    </w:p>
    <w:p w14:paraId="16507729" w14:textId="1FC5DBF6" w:rsidR="00245CA2" w:rsidRDefault="00245CA2" w:rsidP="00BF039C">
      <w:pPr>
        <w:rPr>
          <w:rFonts w:ascii="Arial" w:hAnsi="Arial" w:cs="Arial"/>
          <w:b/>
          <w:bCs/>
        </w:rPr>
      </w:pPr>
      <w:r>
        <w:rPr>
          <w:rFonts w:ascii="Arial" w:hAnsi="Arial" w:cs="Arial"/>
          <w:b/>
          <w:bCs/>
        </w:rPr>
        <w:t>De oorzaken van een gestopte vergisting</w:t>
      </w:r>
    </w:p>
    <w:p w14:paraId="43B89A92" w14:textId="0AC5E411" w:rsidR="00245CA2" w:rsidRDefault="00245CA2" w:rsidP="00BF039C">
      <w:pPr>
        <w:rPr>
          <w:rFonts w:ascii="Arial" w:hAnsi="Arial" w:cs="Arial"/>
        </w:rPr>
      </w:pPr>
      <w:r>
        <w:rPr>
          <w:rFonts w:ascii="Arial" w:hAnsi="Arial" w:cs="Arial"/>
        </w:rPr>
        <w:t xml:space="preserve">Zoals zo vaak bij het brouwproces is het niet mogelijk één specifieke oorzaak aan te wijzen voor het ontstaan van een afwijking.  Een slechte, slepende en gestopte vergisting is niet alleen een kwestie van de gebruikte gist.  </w:t>
      </w:r>
    </w:p>
    <w:p w14:paraId="1A2507B4" w14:textId="77777777" w:rsidR="00245CA2" w:rsidRDefault="00245CA2" w:rsidP="00BF039C">
      <w:pPr>
        <w:rPr>
          <w:rFonts w:ascii="Arial" w:hAnsi="Arial" w:cs="Arial"/>
          <w:b/>
          <w:bCs/>
        </w:rPr>
      </w:pPr>
    </w:p>
    <w:p w14:paraId="5F364E66" w14:textId="1E3609DC" w:rsidR="00245CA2" w:rsidRDefault="00245CA2" w:rsidP="00BF039C">
      <w:pPr>
        <w:rPr>
          <w:rFonts w:ascii="Arial" w:hAnsi="Arial" w:cs="Arial"/>
          <w:b/>
          <w:bCs/>
        </w:rPr>
      </w:pPr>
      <w:r>
        <w:rPr>
          <w:rFonts w:ascii="Arial" w:hAnsi="Arial" w:cs="Arial"/>
          <w:b/>
          <w:bCs/>
        </w:rPr>
        <w:lastRenderedPageBreak/>
        <w:t>Mout</w:t>
      </w:r>
    </w:p>
    <w:p w14:paraId="4531AFE7" w14:textId="251CE365" w:rsidR="00245CA2" w:rsidRDefault="00245CA2" w:rsidP="00BF039C">
      <w:pPr>
        <w:rPr>
          <w:rFonts w:ascii="Arial" w:hAnsi="Arial" w:cs="Arial"/>
        </w:rPr>
      </w:pPr>
      <w:r>
        <w:rPr>
          <w:rFonts w:ascii="Arial" w:hAnsi="Arial" w:cs="Arial"/>
        </w:rPr>
        <w:t>De mout die we tegenwoordig tot onze beschikking hebben, is goed opgelost.  Dit wil zeggen dat de mout enzymrijker is en dat de mout veel meer aminozuren bevat dan bij slecht opgeloste mout.</w:t>
      </w:r>
      <w:r w:rsidR="00992E53">
        <w:rPr>
          <w:rFonts w:ascii="Arial" w:hAnsi="Arial" w:cs="Arial"/>
        </w:rPr>
        <w:t xml:space="preserve">  Een slechte vergisting omdat de mout van onvoldoende kwaliteit is tegenwoordig bijna niet meer mogelijk.  Alleen bij zelfbrouwers die het mouten zelf uitvoeren kan dit nog.  Het advies is dan ook : laat het mouten over aan de specialisten.  De kans op een goed bier wordt er een stuk groter door.</w:t>
      </w:r>
    </w:p>
    <w:p w14:paraId="6D163B50" w14:textId="10BF57F7" w:rsidR="00992E53" w:rsidRDefault="00992E53" w:rsidP="00BF039C">
      <w:pPr>
        <w:rPr>
          <w:rFonts w:ascii="Arial" w:hAnsi="Arial" w:cs="Arial"/>
          <w:b/>
          <w:bCs/>
        </w:rPr>
      </w:pPr>
      <w:r>
        <w:rPr>
          <w:rFonts w:ascii="Arial" w:hAnsi="Arial" w:cs="Arial"/>
          <w:b/>
          <w:bCs/>
        </w:rPr>
        <w:t>Maischen en aminozuren</w:t>
      </w:r>
    </w:p>
    <w:p w14:paraId="2E3ABEA5" w14:textId="2DB68AFD" w:rsidR="00992E53" w:rsidRDefault="00992E53" w:rsidP="00BF039C">
      <w:pPr>
        <w:rPr>
          <w:rFonts w:ascii="Arial" w:hAnsi="Arial" w:cs="Arial"/>
        </w:rPr>
      </w:pPr>
      <w:r>
        <w:rPr>
          <w:rFonts w:ascii="Arial" w:hAnsi="Arial" w:cs="Arial"/>
        </w:rPr>
        <w:t>Naarmate er meer aminozuren in het wort aanwezig zijn, zijn er meer bouwstenen beschikbaar voor de opbouw van nieuwe gistcellen.  We moeten helemaal niet bang zijn voor de vergisting als we inmaischen bij een wat hogere temperatuur.  Peptidasen zijn tot hoge temperaturen actief.  Alleen de combinatie van slecht opgeloste mout en het kort aanhouden van een enzympauze bij 50 tot 54 C kan tot gevolg hebben dat er te weinig aminozuren voorhanden zijn om een vlotte vergisting te garanderen.  Je kunt natuurlijk ook een tekort aan aminozuren krijgen als een groot gedeelte van de vergistbare suikers niet afkomstig is uit de moutstorting maar uit de suikerpot.</w:t>
      </w:r>
    </w:p>
    <w:p w14:paraId="1FE9B4A7" w14:textId="28197CC6" w:rsidR="00992E53" w:rsidRDefault="00793743" w:rsidP="00BF039C">
      <w:pPr>
        <w:rPr>
          <w:rFonts w:ascii="Arial" w:hAnsi="Arial" w:cs="Arial"/>
          <w:b/>
          <w:bCs/>
        </w:rPr>
      </w:pPr>
      <w:r>
        <w:rPr>
          <w:rFonts w:ascii="Arial" w:hAnsi="Arial" w:cs="Arial"/>
          <w:b/>
          <w:bCs/>
        </w:rPr>
        <w:t>Koken en filteren van het wort</w:t>
      </w:r>
    </w:p>
    <w:p w14:paraId="1A14224D" w14:textId="7D497FB3" w:rsidR="00793743" w:rsidRDefault="00793743" w:rsidP="00BF039C">
      <w:pPr>
        <w:rPr>
          <w:rFonts w:ascii="Arial" w:hAnsi="Arial" w:cs="Arial"/>
        </w:rPr>
      </w:pPr>
      <w:r>
        <w:rPr>
          <w:rFonts w:ascii="Arial" w:hAnsi="Arial" w:cs="Arial"/>
        </w:rPr>
        <w:t>Tijdens het maischen lossen de grote eiwitmoleculen zich op en worden door enzymen afgebroken tot kleinere eenheden.  De grote eiwitmoleculen kunnen voor de gistcellen niet dienen als bouwstenen voor de aanmaak van nieuwe gistcellen omdat ze de celwand niet kunnen passeren.  Voor een goede vergisting is het echter wel zaak de grote eiwitten zo goed mogelijk te verwijderen.  De eiwitten zijn namelijk in staat de celwand van de gist af te deken waardoor de vergisting belemmerd wordt.  Voldoende lang (minimaal 60 minuten) en heftig koken bij een pH van 5,1 tot 5,3 zorgt voor een toereikende uitvlokking van de grote eiwitten.  Na het koken moeten de eiwitten (ook wel hitte trub genoemd) zorgvuldig verwijderd worden.  Het gefilterde wort mag niet troebel zijn maar moet bijna volledig helder zijn.  Helemaal kristalhelder zou niet aan te raden zijn omdat de gist naast aminozuren ook onverzadigde vetzuren nodig heeft voor gezonde nieuwe cellen.  Troebele wort bevat veel meer vetzuren dan kristalheldere wort.</w:t>
      </w:r>
    </w:p>
    <w:p w14:paraId="41FE4249" w14:textId="683F6581" w:rsidR="00793743" w:rsidRDefault="00793743" w:rsidP="00BF039C">
      <w:pPr>
        <w:rPr>
          <w:rFonts w:ascii="Arial" w:hAnsi="Arial" w:cs="Arial"/>
        </w:rPr>
      </w:pPr>
      <w:r>
        <w:rPr>
          <w:rFonts w:ascii="Arial" w:hAnsi="Arial" w:cs="Arial"/>
        </w:rPr>
        <w:t>Na het afkoelen van het wort wordt het heldere wort weer troebel door het neerslaan van middelgrote eiwitten (door de lagere temperatuur vermindert de oplosbaarheid van deze eiwitten).  Over het nut van het verwijderen van de fijnvlokkige koude trub bestaan meningsverschillen.</w:t>
      </w:r>
      <w:r w:rsidR="00245ACC">
        <w:rPr>
          <w:rFonts w:ascii="Arial" w:hAnsi="Arial" w:cs="Arial"/>
        </w:rPr>
        <w:t xml:space="preserve">  Zelfbrouwers werken meestal niet met zetgist, wij maken meestal gebruik van giststarters zodat het verwijderen van de koude trub niet noodzakelijk is.  </w:t>
      </w:r>
    </w:p>
    <w:p w14:paraId="089491ED" w14:textId="77777777" w:rsidR="00245ACC" w:rsidRDefault="00245ACC" w:rsidP="00BF039C">
      <w:pPr>
        <w:rPr>
          <w:rFonts w:ascii="Arial" w:hAnsi="Arial" w:cs="Arial"/>
          <w:b/>
          <w:bCs/>
        </w:rPr>
      </w:pPr>
    </w:p>
    <w:p w14:paraId="3F3BA4CC" w14:textId="77777777" w:rsidR="00245ACC" w:rsidRDefault="00245ACC" w:rsidP="00BF039C">
      <w:pPr>
        <w:rPr>
          <w:rFonts w:ascii="Arial" w:hAnsi="Arial" w:cs="Arial"/>
          <w:b/>
          <w:bCs/>
        </w:rPr>
      </w:pPr>
    </w:p>
    <w:p w14:paraId="3FF26354" w14:textId="46AEE95E" w:rsidR="00245ACC" w:rsidRDefault="00245ACC" w:rsidP="00BF039C">
      <w:pPr>
        <w:rPr>
          <w:rFonts w:ascii="Arial" w:hAnsi="Arial" w:cs="Arial"/>
          <w:b/>
          <w:bCs/>
        </w:rPr>
      </w:pPr>
      <w:r>
        <w:rPr>
          <w:rFonts w:ascii="Arial" w:hAnsi="Arial" w:cs="Arial"/>
          <w:b/>
          <w:bCs/>
        </w:rPr>
        <w:lastRenderedPageBreak/>
        <w:t>Het karakter van de gist</w:t>
      </w:r>
    </w:p>
    <w:p w14:paraId="7EFC8062" w14:textId="4037A828" w:rsidR="00245ACC" w:rsidRDefault="00245ACC" w:rsidP="00BF039C">
      <w:pPr>
        <w:rPr>
          <w:rFonts w:ascii="Arial" w:hAnsi="Arial" w:cs="Arial"/>
        </w:rPr>
      </w:pPr>
      <w:r>
        <w:rPr>
          <w:rFonts w:ascii="Arial" w:hAnsi="Arial" w:cs="Arial"/>
        </w:rPr>
        <w:t>Degenen onder ons die al wat langer brouwen weten dat elke gist anders is.  Elk gistras heeft zijn eigen karakter en eigenschappen.  Eén van de belangrijkste eigenschappen is het floccurend (=vlokkend) vermogen van een gist.  Gist vermenigvuldigt zich vooral door knopvorming.  Dat wil zeggen dat nieuwe kleine cellen zich afscheiden van een grote moedercel.  Het is een ongeslachtelijke vermenigvuldiging waarbij het genetisch materiaal van de moedercel wordt doorgegeven.</w:t>
      </w:r>
      <w:r w:rsidR="002A7BB4">
        <w:rPr>
          <w:rFonts w:ascii="Arial" w:hAnsi="Arial" w:cs="Arial"/>
        </w:rPr>
        <w:t xml:space="preserve">  Uit een afgescheiden cel die een tijdje gegroeid heeft, kan weer een nieuwe cel groeien.  Als alle cellen aan elkaar blijven zitten, krijg je strengen met giscellen.  Dergelijke gist heeft een sterk flocculerend vermogen (vlokgist).  Een gistras waarbij de gistcellen makkelijk loslaten (stofgist) zich beter in het wort kan verspreiden dan vlokgist.  Stofgist levert dan ook een bier op met een hogere vergistingsgraad dan vlokgist.  Ook qua smaak bestaan er verschillen tussen vlok- en stofgist.</w:t>
      </w:r>
    </w:p>
    <w:p w14:paraId="183CE87F" w14:textId="4BA7B442" w:rsidR="002A7BB4" w:rsidRDefault="002A7BB4" w:rsidP="00BF039C">
      <w:pPr>
        <w:rPr>
          <w:rFonts w:ascii="Arial" w:hAnsi="Arial" w:cs="Arial"/>
          <w:b/>
          <w:bCs/>
        </w:rPr>
      </w:pPr>
      <w:r>
        <w:rPr>
          <w:rFonts w:ascii="Arial" w:hAnsi="Arial" w:cs="Arial"/>
          <w:b/>
          <w:bCs/>
        </w:rPr>
        <w:t>Giststarter</w:t>
      </w:r>
    </w:p>
    <w:p w14:paraId="5391B1AB" w14:textId="7E7A7AF2" w:rsidR="002A7BB4" w:rsidRDefault="002A7BB4" w:rsidP="00BF039C">
      <w:pPr>
        <w:rPr>
          <w:rFonts w:ascii="Arial" w:hAnsi="Arial" w:cs="Arial"/>
        </w:rPr>
      </w:pPr>
      <w:r>
        <w:rPr>
          <w:rFonts w:ascii="Arial" w:hAnsi="Arial" w:cs="Arial"/>
        </w:rPr>
        <w:t>Voor een goed vlot verlopende vergisting heb je voldoende actieve gezonde gistcellen nodig.  Om het aantal gistcellen te vergroten, enten we eerst een kleine hoeveelheid wort met gistcellen en als deze hoeveelheid wort goed aan het gisten is, voeg je er een zo’n 4 tot 10 keer grotere hoeveelheid wort aan toe.  De zelfbrouwers noemen deze belangrijke handeling het maken van een giststarter.</w:t>
      </w:r>
    </w:p>
    <w:p w14:paraId="0A11A841" w14:textId="17FE238B" w:rsidR="002A7BB4" w:rsidRDefault="002A7BB4" w:rsidP="00BF039C">
      <w:pPr>
        <w:rPr>
          <w:rFonts w:ascii="Arial" w:hAnsi="Arial" w:cs="Arial"/>
        </w:rPr>
      </w:pPr>
      <w:r>
        <w:rPr>
          <w:rFonts w:ascii="Arial" w:hAnsi="Arial" w:cs="Arial"/>
        </w:rPr>
        <w:t xml:space="preserve">De giststarter dient afgestemd te zijn op de hoeveelheid wort die uiteindelijk aan het gisten gebracht moet worden.  Als we 20 liter wort willen laten vergisten hebben we een giststarter nodig van minimaal 2 liter.  Een giststarter dient tussen 6 en max. 12 uur  zichtbaar actief zijn.  Als het langer duurt voordat de eerste gasbelletjes komen, kunnen er twee dingen aan de hand zijn.  Of de giststarter is te groot ten opzichte van de gist die je geënt hebt of </w:t>
      </w:r>
      <w:r w:rsidR="00821B61">
        <w:rPr>
          <w:rFonts w:ascii="Arial" w:hAnsi="Arial" w:cs="Arial"/>
        </w:rPr>
        <w:t xml:space="preserve">de </w:t>
      </w:r>
      <w:r>
        <w:rPr>
          <w:rFonts w:ascii="Arial" w:hAnsi="Arial" w:cs="Arial"/>
        </w:rPr>
        <w:t>gist was te oud.</w:t>
      </w:r>
    </w:p>
    <w:p w14:paraId="49F6233B" w14:textId="37124F1B" w:rsidR="002A7BB4" w:rsidRDefault="00821B61" w:rsidP="00BF039C">
      <w:pPr>
        <w:rPr>
          <w:rFonts w:ascii="Arial" w:hAnsi="Arial" w:cs="Arial"/>
        </w:rPr>
      </w:pPr>
      <w:r>
        <w:rPr>
          <w:rFonts w:ascii="Arial" w:hAnsi="Arial" w:cs="Arial"/>
        </w:rPr>
        <w:t xml:space="preserve">De giststarter moet optimaal in conditie zijn (hevig gistend) en de omvang moet toereikend zijn.  </w:t>
      </w:r>
    </w:p>
    <w:p w14:paraId="237B9B2E" w14:textId="42033B1B" w:rsidR="00821B61" w:rsidRDefault="00821B61" w:rsidP="00BF039C">
      <w:pPr>
        <w:rPr>
          <w:rFonts w:ascii="Arial" w:hAnsi="Arial" w:cs="Arial"/>
          <w:b/>
          <w:bCs/>
        </w:rPr>
      </w:pPr>
      <w:r>
        <w:rPr>
          <w:rFonts w:ascii="Arial" w:hAnsi="Arial" w:cs="Arial"/>
          <w:b/>
          <w:bCs/>
        </w:rPr>
        <w:t>Beluchten</w:t>
      </w:r>
    </w:p>
    <w:p w14:paraId="2E98B364" w14:textId="0ACECFCE" w:rsidR="00821B61" w:rsidRDefault="00821B61" w:rsidP="00BF039C">
      <w:pPr>
        <w:rPr>
          <w:rFonts w:ascii="Arial" w:hAnsi="Arial" w:cs="Arial"/>
        </w:rPr>
      </w:pPr>
      <w:r>
        <w:rPr>
          <w:rFonts w:ascii="Arial" w:hAnsi="Arial" w:cs="Arial"/>
        </w:rPr>
        <w:t>Het niet juist gebruiken van giststarters en het niet of onvoldoende beluchten van het wort zijn volgens mij de belangrijkste oorzaken voor het verschijnsel van de gestopte vergisting.  Het wort moet goed belucht worden om krachtige gistcellen te krijgen.  Beluchten is heel wat meer dan het afgekoelde wort wat laten kletteren in het gistvat of het flink te roeren met een schuimspaan.  Voor een toereikende beluchting kunnen we het beste gebruik maken van een aquariumpomp, steriel luchtfilter en bruissteentje.  De duur van de beluchting is afhankelijk van de omvang van het brouwsel en de zwaarte van het wort.  Zware wort moet aanzienlijk langer belucht worden dan minder zwarte wort.  Bij een vlokgist moet je intensiever beluchten dan wanneer je een stofgist gebruikt.</w:t>
      </w:r>
    </w:p>
    <w:p w14:paraId="0CFA892E" w14:textId="006D7657" w:rsidR="00821B61" w:rsidRDefault="00821B61" w:rsidP="00BF039C">
      <w:pPr>
        <w:rPr>
          <w:rFonts w:ascii="Arial" w:hAnsi="Arial" w:cs="Arial"/>
        </w:rPr>
      </w:pPr>
      <w:r>
        <w:rPr>
          <w:rFonts w:ascii="Arial" w:hAnsi="Arial" w:cs="Arial"/>
          <w:b/>
          <w:bCs/>
        </w:rPr>
        <w:lastRenderedPageBreak/>
        <w:t>Temperatuurschommelingen</w:t>
      </w:r>
    </w:p>
    <w:p w14:paraId="776A3092" w14:textId="5B83D028" w:rsidR="00821B61" w:rsidRDefault="00821B61" w:rsidP="00BF039C">
      <w:pPr>
        <w:rPr>
          <w:rFonts w:ascii="Arial" w:hAnsi="Arial" w:cs="Arial"/>
        </w:rPr>
      </w:pPr>
      <w:r>
        <w:rPr>
          <w:rFonts w:ascii="Arial" w:hAnsi="Arial" w:cs="Arial"/>
        </w:rPr>
        <w:t xml:space="preserve">Naast te kleine uitgewerkte giststarters en onvoldoende beluchting van het wort zijn temperatuurschommelingen volgens mij de derde belangrijke oorzaak van gestopte vergistingen.  </w:t>
      </w:r>
      <w:r w:rsidR="002373CC">
        <w:rPr>
          <w:rFonts w:ascii="Arial" w:hAnsi="Arial" w:cs="Arial"/>
        </w:rPr>
        <w:t xml:space="preserve">Een goed verlopende vergisting kan sterk vertragen en stoppen als de temperatuur te laag wordt. Het in de gaten houden van de vergistingstemperatuur is zeer belangrijk.  De temperatuur waarbij de vergisting verloopt is sterk afhankelijk van de gist die gebruikt wordt en het biertype dat je wil brouwen.  Door te spelen met de vergistingstemperatuur kun je het karakter van het bier beïnvloeden.  Een hogere temperatuur (23°C en hoger) geeft een bier met meer gistingsproducten (esters en hogere alcoholen), een lagere temperatuur resulteert in een bier waar de gebruikte mout en hop meer tot hun recht komen.  Het blijft voor de zelfbrouwers een kwestie van alles in de gaten te houden en bij te sturen.  </w:t>
      </w:r>
    </w:p>
    <w:p w14:paraId="1C3C4635" w14:textId="0B49883F" w:rsidR="002373CC" w:rsidRDefault="002373CC" w:rsidP="00BF039C">
      <w:pPr>
        <w:rPr>
          <w:rFonts w:ascii="Arial" w:hAnsi="Arial" w:cs="Arial"/>
          <w:b/>
          <w:bCs/>
        </w:rPr>
      </w:pPr>
      <w:r>
        <w:rPr>
          <w:rFonts w:ascii="Arial" w:hAnsi="Arial" w:cs="Arial"/>
          <w:b/>
          <w:bCs/>
        </w:rPr>
        <w:t>Maatregelen bij een gestopte vergisting</w:t>
      </w:r>
    </w:p>
    <w:p w14:paraId="5B9B86B2" w14:textId="3CE07A96" w:rsidR="002373CC" w:rsidRDefault="000725C6" w:rsidP="00BF039C">
      <w:pPr>
        <w:rPr>
          <w:rFonts w:ascii="Arial" w:hAnsi="Arial" w:cs="Arial"/>
        </w:rPr>
      </w:pPr>
      <w:r>
        <w:rPr>
          <w:rFonts w:ascii="Arial" w:hAnsi="Arial" w:cs="Arial"/>
        </w:rPr>
        <w:t>Iedere zelfbrouwer het wel eens te maken met een vergisting die wat minder vlot verloopt.  De mogelijkheden die we hebben om te corrigeren zijn vrij beperkt.  Bij een gestopte vergisting geldt zeker dat voorkomen beter is dan genezen.</w:t>
      </w:r>
    </w:p>
    <w:p w14:paraId="4009AFF3" w14:textId="61E7B733" w:rsidR="000725C6" w:rsidRDefault="000725C6" w:rsidP="00BF039C">
      <w:pPr>
        <w:rPr>
          <w:rFonts w:ascii="Arial" w:hAnsi="Arial" w:cs="Arial"/>
          <w:b/>
          <w:bCs/>
          <w:i/>
          <w:iCs/>
        </w:rPr>
      </w:pPr>
      <w:r>
        <w:rPr>
          <w:rFonts w:ascii="Arial" w:hAnsi="Arial" w:cs="Arial"/>
          <w:b/>
          <w:bCs/>
          <w:i/>
          <w:iCs/>
        </w:rPr>
        <w:t>Herbeluchten</w:t>
      </w:r>
    </w:p>
    <w:p w14:paraId="76A9388D" w14:textId="58A8FCA5" w:rsidR="000725C6" w:rsidRDefault="000725C6" w:rsidP="00BF039C">
      <w:pPr>
        <w:rPr>
          <w:rFonts w:ascii="Arial" w:hAnsi="Arial" w:cs="Arial"/>
        </w:rPr>
      </w:pPr>
      <w:r>
        <w:rPr>
          <w:rFonts w:ascii="Arial" w:hAnsi="Arial" w:cs="Arial"/>
        </w:rPr>
        <w:t>Het herbeluchten van het jongbier lijkt ogenschijnlijk een goede mogelijkheid te zijn om de vergisting weer op gang te brengen.  Immers beluchten zorgt voor krachtige gistcellen.  Een herbeluchting van het jongbier kort nadat de giststarter is toegevoegd, kan voor de kwaliteit van een bier zeer gunstig zijn.  Als je een herbeluchting uitvoert, houd er dan rekening mee dat er zich in het jongbier koolzuurgas bevindt en dat deze door het inblazen van steriele lucht vrijkomt.  Indien de vergisting niet geactiveerd wordt door de herbeluchting, zorgt de toegevoegde zuurstof voor een ongewenste oxydatie van het jongbier.</w:t>
      </w:r>
    </w:p>
    <w:p w14:paraId="71230D62" w14:textId="740EB969" w:rsidR="000725C6" w:rsidRDefault="00906470" w:rsidP="00BF039C">
      <w:pPr>
        <w:rPr>
          <w:rFonts w:ascii="Arial" w:hAnsi="Arial" w:cs="Arial"/>
          <w:b/>
          <w:bCs/>
          <w:i/>
          <w:iCs/>
        </w:rPr>
      </w:pPr>
      <w:r>
        <w:rPr>
          <w:rFonts w:ascii="Arial" w:hAnsi="Arial" w:cs="Arial"/>
          <w:b/>
          <w:bCs/>
          <w:i/>
          <w:iCs/>
        </w:rPr>
        <w:t>Bewegen jongbier</w:t>
      </w:r>
    </w:p>
    <w:p w14:paraId="3D06FB8C" w14:textId="21A68ED1" w:rsidR="00906470" w:rsidRDefault="00906470" w:rsidP="00BF039C">
      <w:pPr>
        <w:rPr>
          <w:rFonts w:ascii="Arial" w:hAnsi="Arial" w:cs="Arial"/>
        </w:rPr>
      </w:pPr>
      <w:r>
        <w:rPr>
          <w:rFonts w:ascii="Arial" w:hAnsi="Arial" w:cs="Arial"/>
        </w:rPr>
        <w:t>Sommige gisten vlokken zo sterk dat alle gist boven op het jongbier komt te liggen.  Koolzuurgas zorgt er voor dat de cellen als een taai schuimdek boven het bier komen drijven.  En dit heeft uiteraard consequenties voor het verloop van de vergisting.  De oplossing voor dit probleem is simpel : roet met een steriel roerspaan door het bier en het schuimdek om de gist weer in contact te brengen met de suikers die nog vergist moeten worden.  Schud vervolgens regelmatig met het gistvat om de vorming van een nieuw gistdek te voorkomen.  Zo nodig roer je nogmaals door het bier.</w:t>
      </w:r>
    </w:p>
    <w:p w14:paraId="5C4D5838" w14:textId="199C12F8" w:rsidR="00906470" w:rsidRDefault="00906470" w:rsidP="00BF039C">
      <w:pPr>
        <w:rPr>
          <w:rFonts w:ascii="Arial" w:hAnsi="Arial" w:cs="Arial"/>
          <w:b/>
          <w:bCs/>
          <w:i/>
          <w:iCs/>
        </w:rPr>
      </w:pPr>
      <w:r>
        <w:rPr>
          <w:rFonts w:ascii="Arial" w:hAnsi="Arial" w:cs="Arial"/>
          <w:b/>
          <w:bCs/>
          <w:i/>
          <w:iCs/>
        </w:rPr>
        <w:t>Gistvoedingszouten</w:t>
      </w:r>
    </w:p>
    <w:p w14:paraId="29014543" w14:textId="17D96F08" w:rsidR="00906470" w:rsidRDefault="00906470" w:rsidP="00BF039C">
      <w:pPr>
        <w:rPr>
          <w:rFonts w:ascii="Arial" w:hAnsi="Arial" w:cs="Arial"/>
        </w:rPr>
      </w:pPr>
      <w:r>
        <w:rPr>
          <w:rFonts w:ascii="Arial" w:hAnsi="Arial" w:cs="Arial"/>
        </w:rPr>
        <w:t xml:space="preserve">Om te kunnen groeien heeft een gistcel aminozuren, vetzuren, suikers en mineralen nodig.  Onder normale omstandigheden bevat het wort voldoende bouwstoffen voor de aanmaak van nieuwe gistcellen.  Het toevoegen van gistvoedingszouten heeft dan weinig zijn als je een wort hebt verkregen van uitsluitend mout en granen.  Wanneer de vergisting gestopt is, zal deze niet onmiddellijk weer aan de gang gaan </w:t>
      </w:r>
      <w:r>
        <w:rPr>
          <w:rFonts w:ascii="Arial" w:hAnsi="Arial" w:cs="Arial"/>
        </w:rPr>
        <w:lastRenderedPageBreak/>
        <w:t>na toevoeging van gistvoedingszouten.  Voor een hernieuwde groei van gistcellen zijn andere prikkels noodzakelijk zoals zuurstof en warmte.</w:t>
      </w:r>
    </w:p>
    <w:p w14:paraId="43965D75" w14:textId="51DAB129" w:rsidR="00D04785" w:rsidRDefault="00D04785" w:rsidP="00BF039C">
      <w:pPr>
        <w:rPr>
          <w:rFonts w:ascii="Arial" w:hAnsi="Arial" w:cs="Arial"/>
          <w:b/>
          <w:bCs/>
          <w:i/>
          <w:iCs/>
        </w:rPr>
      </w:pPr>
      <w:r>
        <w:rPr>
          <w:rFonts w:ascii="Arial" w:hAnsi="Arial" w:cs="Arial"/>
          <w:b/>
          <w:bCs/>
          <w:i/>
          <w:iCs/>
        </w:rPr>
        <w:t>Verse gist toevoegen</w:t>
      </w:r>
    </w:p>
    <w:p w14:paraId="0E6F7714" w14:textId="1AA44EB2" w:rsidR="00D04785" w:rsidRDefault="00D04785" w:rsidP="00BF039C">
      <w:pPr>
        <w:rPr>
          <w:rFonts w:ascii="Arial" w:hAnsi="Arial" w:cs="Arial"/>
        </w:rPr>
      </w:pPr>
      <w:r>
        <w:rPr>
          <w:rFonts w:ascii="Arial" w:hAnsi="Arial" w:cs="Arial"/>
        </w:rPr>
        <w:t xml:space="preserve">Sommigen adviseren hierbij verse gist toe te voegen als je last hebt van een slepende vergisting.  Ervaring leert echter dat het maken van een giststarter met dezelfde gist als die je in eerste instantie hebt gebruikt, is meestal niet erg succesvol.  </w:t>
      </w:r>
    </w:p>
    <w:p w14:paraId="3F6D4441" w14:textId="33FC699A" w:rsidR="00D04785" w:rsidRDefault="00D04785" w:rsidP="00BF039C">
      <w:pPr>
        <w:rPr>
          <w:rFonts w:ascii="Arial" w:hAnsi="Arial" w:cs="Arial"/>
          <w:b/>
          <w:bCs/>
          <w:i/>
          <w:iCs/>
        </w:rPr>
      </w:pPr>
      <w:r>
        <w:rPr>
          <w:rFonts w:ascii="Arial" w:hAnsi="Arial" w:cs="Arial"/>
          <w:b/>
          <w:bCs/>
          <w:i/>
          <w:iCs/>
        </w:rPr>
        <w:t>Andere gist toevoegen</w:t>
      </w:r>
    </w:p>
    <w:p w14:paraId="4D3F0485" w14:textId="46728BC4" w:rsidR="00D04785" w:rsidRDefault="00D04785" w:rsidP="00BF039C">
      <w:pPr>
        <w:rPr>
          <w:rFonts w:ascii="Arial" w:hAnsi="Arial" w:cs="Arial"/>
        </w:rPr>
      </w:pPr>
      <w:r>
        <w:rPr>
          <w:rFonts w:ascii="Arial" w:hAnsi="Arial" w:cs="Arial"/>
        </w:rPr>
        <w:t xml:space="preserve">Bij een gestopte vergisting door een sterk flocculerende  gist kan het toevoegen van een giststarter met behoorlijke hoeveelheid actieve echte stofgist een goede oplossing zijn.  Hou er wel rekening mee dat de smaak van het bier hierdoor beïnvloed kan worden.  </w:t>
      </w:r>
    </w:p>
    <w:p w14:paraId="51B19151" w14:textId="0454A478" w:rsidR="00D04785" w:rsidRDefault="00D04785" w:rsidP="00BF039C">
      <w:pPr>
        <w:rPr>
          <w:rFonts w:ascii="Arial" w:hAnsi="Arial" w:cs="Arial"/>
          <w:b/>
          <w:bCs/>
          <w:i/>
          <w:iCs/>
        </w:rPr>
      </w:pPr>
      <w:r>
        <w:rPr>
          <w:rFonts w:ascii="Arial" w:hAnsi="Arial" w:cs="Arial"/>
          <w:b/>
          <w:bCs/>
          <w:i/>
          <w:iCs/>
        </w:rPr>
        <w:t>Opwarmen jongbier</w:t>
      </w:r>
    </w:p>
    <w:p w14:paraId="437592AD" w14:textId="49E7BC89" w:rsidR="00D04785" w:rsidRPr="00D04785" w:rsidRDefault="00D04785" w:rsidP="00BF039C">
      <w:pPr>
        <w:rPr>
          <w:rFonts w:ascii="Arial" w:hAnsi="Arial" w:cs="Arial"/>
        </w:rPr>
      </w:pPr>
      <w:r>
        <w:rPr>
          <w:rFonts w:ascii="Arial" w:hAnsi="Arial" w:cs="Arial"/>
        </w:rPr>
        <w:t xml:space="preserve">Een dreigende gestopte vergisting kun je voorkomen door het opwarmen van het jongbier.  Het meest eenvoudig is het gistvat te zetten in een ruimte waar het wat warmer is.  Heb je geen dergelijke ruimte voor handen, dan kan een elektrisch ventilatorkacheltje een uitkomst zijn.  Andere manieren van verwarmen en het constant houden van de vergistingstemperatuur </w:t>
      </w:r>
      <w:r w:rsidR="006C283A">
        <w:rPr>
          <w:rFonts w:ascii="Arial" w:hAnsi="Arial" w:cs="Arial"/>
        </w:rPr>
        <w:t>zijn natuurlijk ook mogelijk.</w:t>
      </w:r>
    </w:p>
    <w:sectPr w:rsidR="00D04785" w:rsidRPr="00D047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39C"/>
    <w:rsid w:val="000725C6"/>
    <w:rsid w:val="002373CC"/>
    <w:rsid w:val="00245ACC"/>
    <w:rsid w:val="00245CA2"/>
    <w:rsid w:val="00252091"/>
    <w:rsid w:val="002A7BB4"/>
    <w:rsid w:val="006052C6"/>
    <w:rsid w:val="006C283A"/>
    <w:rsid w:val="00793743"/>
    <w:rsid w:val="00821B61"/>
    <w:rsid w:val="0089137F"/>
    <w:rsid w:val="00906470"/>
    <w:rsid w:val="00992E53"/>
    <w:rsid w:val="00BF039C"/>
    <w:rsid w:val="00D04785"/>
    <w:rsid w:val="00F170B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7F35C"/>
  <w15:chartTrackingRefBased/>
  <w15:docId w15:val="{46A6598A-E107-4EDD-AE86-4913120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F03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F03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F039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F039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F039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F039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F039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F039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F039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039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F039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F039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F039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F039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F039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F039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F039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F039C"/>
    <w:rPr>
      <w:rFonts w:eastAsiaTheme="majorEastAsia" w:cstheme="majorBidi"/>
      <w:color w:val="272727" w:themeColor="text1" w:themeTint="D8"/>
    </w:rPr>
  </w:style>
  <w:style w:type="paragraph" w:styleId="Titel">
    <w:name w:val="Title"/>
    <w:basedOn w:val="Standaard"/>
    <w:next w:val="Standaard"/>
    <w:link w:val="TitelChar"/>
    <w:uiPriority w:val="10"/>
    <w:qFormat/>
    <w:rsid w:val="00BF0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039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039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039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F039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F039C"/>
    <w:rPr>
      <w:i/>
      <w:iCs/>
      <w:color w:val="404040" w:themeColor="text1" w:themeTint="BF"/>
    </w:rPr>
  </w:style>
  <w:style w:type="paragraph" w:styleId="Lijstalinea">
    <w:name w:val="List Paragraph"/>
    <w:basedOn w:val="Standaard"/>
    <w:uiPriority w:val="34"/>
    <w:qFormat/>
    <w:rsid w:val="00BF039C"/>
    <w:pPr>
      <w:ind w:left="720"/>
      <w:contextualSpacing/>
    </w:pPr>
  </w:style>
  <w:style w:type="character" w:styleId="Intensievebenadrukking">
    <w:name w:val="Intense Emphasis"/>
    <w:basedOn w:val="Standaardalinea-lettertype"/>
    <w:uiPriority w:val="21"/>
    <w:qFormat/>
    <w:rsid w:val="00BF039C"/>
    <w:rPr>
      <w:i/>
      <w:iCs/>
      <w:color w:val="0F4761" w:themeColor="accent1" w:themeShade="BF"/>
    </w:rPr>
  </w:style>
  <w:style w:type="paragraph" w:styleId="Duidelijkcitaat">
    <w:name w:val="Intense Quote"/>
    <w:basedOn w:val="Standaard"/>
    <w:next w:val="Standaard"/>
    <w:link w:val="DuidelijkcitaatChar"/>
    <w:uiPriority w:val="30"/>
    <w:qFormat/>
    <w:rsid w:val="00BF0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F039C"/>
    <w:rPr>
      <w:i/>
      <w:iCs/>
      <w:color w:val="0F4761" w:themeColor="accent1" w:themeShade="BF"/>
    </w:rPr>
  </w:style>
  <w:style w:type="character" w:styleId="Intensieveverwijzing">
    <w:name w:val="Intense Reference"/>
    <w:basedOn w:val="Standaardalinea-lettertype"/>
    <w:uiPriority w:val="32"/>
    <w:qFormat/>
    <w:rsid w:val="00BF03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2002</Words>
  <Characters>9851</Characters>
  <Application>Microsoft Office Word</Application>
  <DocSecurity>0</DocSecurity>
  <Lines>179</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3</cp:revision>
  <dcterms:created xsi:type="dcterms:W3CDTF">2026-09-27T12:09:00Z</dcterms:created>
  <dcterms:modified xsi:type="dcterms:W3CDTF">2026-09-27T15:56:00Z</dcterms:modified>
</cp:coreProperties>
</file>