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A55BB" w14:textId="77777777" w:rsidR="00A1242B" w:rsidRDefault="00A1242B" w:rsidP="00A1242B">
      <w:pPr>
        <w:rPr>
          <w:b/>
          <w:bCs/>
          <w:sz w:val="36"/>
          <w:szCs w:val="36"/>
        </w:rPr>
      </w:pPr>
      <w:r w:rsidRPr="00A1242B">
        <w:rPr>
          <w:b/>
          <w:bCs/>
          <w:sz w:val="36"/>
          <w:szCs w:val="36"/>
        </w:rPr>
        <w:t>Vintage Heuvellandfietsroute - 37,7 km</w:t>
      </w:r>
    </w:p>
    <w:p w14:paraId="1F104D49" w14:textId="58A5C602" w:rsidR="007F5C48" w:rsidRPr="00A1242B" w:rsidRDefault="007F5C48" w:rsidP="00A1242B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6AAA28F2" wp14:editId="1C7934A1">
            <wp:extent cx="4813300" cy="2921000"/>
            <wp:effectExtent l="0" t="0" r="6350" b="0"/>
            <wp:docPr id="519511508" name="Afbeelding 1" descr="Afbeelding met tekst, boom, kaar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511508" name="Afbeelding 1" descr="Afbeelding met tekst, boom, kaart&#10;&#10;Door AI gegenereerde inhoud is mogelijk onjuis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3300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3CDFE" w14:textId="47221715" w:rsidR="00A1242B" w:rsidRDefault="00A1242B" w:rsidP="00A1242B">
      <w:r w:rsidRPr="00A1242B">
        <w:t xml:space="preserve">Heuvelland is goed voor 12% van de totale wijnproductie in België, omgerekend zijn dat zo’n 235.000 flessen op jaarbasis. Hoog tijd dus om dit nog jonge </w:t>
      </w:r>
      <w:proofErr w:type="spellStart"/>
      <w:r w:rsidRPr="00A1242B">
        <w:t>terroir</w:t>
      </w:r>
      <w:proofErr w:type="spellEnd"/>
      <w:r w:rsidRPr="00A1242B">
        <w:t xml:space="preserve"> van nabij </w:t>
      </w:r>
      <w:r>
        <w:t xml:space="preserve">te </w:t>
      </w:r>
      <w:r w:rsidRPr="00A1242B">
        <w:t>leren kennen. Het glooiende landschap van Heuvelland telt momenteel 32 percelen. De Vintage Heuvelland fietsroute brengt je langs wijngaarden, een twaalftal wijndomeinen -langs of niet ver van de route</w:t>
      </w:r>
      <w:r>
        <w:t xml:space="preserve"> </w:t>
      </w:r>
      <w:r w:rsidRPr="00A1242B">
        <w:t xml:space="preserve">- en laat je genieten van het prachtige landschap in deze westelijke uithoek van het land. Enthousiaste wijnbouwers spreken vol trots over hun wijn en de unieke bodem waar de </w:t>
      </w:r>
      <w:proofErr w:type="spellStart"/>
      <w:r w:rsidRPr="00A1242B">
        <w:t>Heuvellandse</w:t>
      </w:r>
      <w:proofErr w:type="spellEnd"/>
      <w:r w:rsidRPr="00A1242B">
        <w:t xml:space="preserve"> wijn zijn smaak grotendeels aan te danken heeft. Al fietsend kan je proeven van het wijnverhaal in de Westhoek.</w:t>
      </w:r>
    </w:p>
    <w:p w14:paraId="1191EEFC" w14:textId="133D1D87" w:rsidR="007F5C48" w:rsidRPr="00A1242B" w:rsidRDefault="007F5C48" w:rsidP="00A1242B">
      <w:r>
        <w:rPr>
          <w:noProof/>
        </w:rPr>
        <w:drawing>
          <wp:inline distT="0" distB="0" distL="0" distR="0" wp14:anchorId="2AA28B4D" wp14:editId="1B1A21B3">
            <wp:extent cx="3670300" cy="2882900"/>
            <wp:effectExtent l="0" t="0" r="6350" b="0"/>
            <wp:docPr id="208512783" name="Afbeelding 2" descr="Afbeelding met buitenshuis, landbouw, oogst, Handelsgewa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12783" name="Afbeelding 2" descr="Afbeelding met buitenshuis, landbouw, oogst, Handelsgewas&#10;&#10;Door AI gegenereerde inhoud is mogelijk onjuis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030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2436B" w14:textId="77777777" w:rsidR="00A1242B" w:rsidRPr="00A1242B" w:rsidRDefault="00A1242B" w:rsidP="00A1242B">
      <w:r w:rsidRPr="00A1242B">
        <w:t>Deze route is gemakkelijker te fietsen met een elektrische fiets.</w:t>
      </w:r>
    </w:p>
    <w:p w14:paraId="42C137E9" w14:textId="77777777" w:rsidR="00A1242B" w:rsidRPr="00A1242B" w:rsidRDefault="00A1242B" w:rsidP="00A1242B">
      <w:r w:rsidRPr="00A1242B">
        <w:t>Afstand: 37,7 km</w:t>
      </w:r>
      <w:r w:rsidRPr="00A1242B">
        <w:br/>
        <w:t xml:space="preserve">Startpunt: De fietsroute start in het centrum van </w:t>
      </w:r>
      <w:proofErr w:type="spellStart"/>
      <w:r w:rsidRPr="00A1242B">
        <w:t>Kemmel</w:t>
      </w:r>
      <w:proofErr w:type="spellEnd"/>
      <w:r w:rsidRPr="00A1242B">
        <w:t>, bij fietsknooppunt 2.</w:t>
      </w:r>
      <w:r w:rsidRPr="00A1242B">
        <w:br/>
        <w:t>Bewegwijzering:</w:t>
      </w:r>
    </w:p>
    <w:p w14:paraId="098ACFE6" w14:textId="77777777" w:rsidR="00A1242B" w:rsidRDefault="00A1242B" w:rsidP="00A1242B">
      <w:r w:rsidRPr="00A1242B">
        <w:lastRenderedPageBreak/>
        <w:t>De route is uitgetekend op het fietsnetwerk Westhoek. Volg de knooppunten 2 - 36 - 54 - 4 - 55 - 97 - 93 - 98 - 99 - 57 - 6 - 8 - 29 - 10 - 22 - 1 - 60 - 20 - 62 - 7 - 9 - 6 - 57 - 76 - 36 - 2. De route kan worden opgedeeld in 2 lussen: - Lus 1: 18,4 km 2-36-54-4-55-97-93-88-99-57-76-36-2 - Lus 2: 24,6 km 2-36-76-57-6-9-7-62-20-60-1-22-10-29-8-6-57-76-36-2</w:t>
      </w:r>
    </w:p>
    <w:p w14:paraId="7BDBB311" w14:textId="1E75689E" w:rsidR="00423639" w:rsidRDefault="00423639" w:rsidP="00A1242B">
      <w:r w:rsidRPr="00423639">
        <w:t>Download </w:t>
      </w:r>
      <w:hyperlink r:id="rId6" w:tgtFrame="_blank" w:history="1">
        <w:r w:rsidRPr="00423639">
          <w:rPr>
            <w:rStyle w:val="Hyperlink"/>
          </w:rPr>
          <w:t>hier</w:t>
        </w:r>
      </w:hyperlink>
      <w:r w:rsidRPr="00423639">
        <w:t> de kaart van de Vintage Heuvelland Fietsroute of bestel je papieren exemplaar online via onze </w:t>
      </w:r>
      <w:hyperlink r:id="rId7" w:tgtFrame="_blank" w:history="1">
        <w:r w:rsidRPr="00423639">
          <w:rPr>
            <w:rStyle w:val="Hyperlink"/>
          </w:rPr>
          <w:t>webshop</w:t>
        </w:r>
      </w:hyperlink>
      <w:r w:rsidRPr="00423639">
        <w:t>.</w:t>
      </w:r>
    </w:p>
    <w:p w14:paraId="7CAA2938" w14:textId="1B108D74" w:rsidR="00A1242B" w:rsidRDefault="00A1242B" w:rsidP="00A1242B">
      <w:pPr>
        <w:rPr>
          <w:rFonts w:ascii="Algerian" w:hAnsi="Algerian"/>
          <w:b/>
          <w:bCs/>
        </w:rPr>
      </w:pPr>
      <w:r w:rsidRPr="00A1242B">
        <w:rPr>
          <w:rFonts w:ascii="Algerian" w:hAnsi="Algerian"/>
          <w:b/>
          <w:bCs/>
        </w:rPr>
        <w:t>Te bezoeken wijndomeinen</w:t>
      </w:r>
      <w:r>
        <w:rPr>
          <w:rFonts w:ascii="Algerian" w:hAnsi="Algerian"/>
          <w:b/>
          <w:bCs/>
        </w:rPr>
        <w:t xml:space="preserve"> </w:t>
      </w:r>
    </w:p>
    <w:p w14:paraId="19E2B712" w14:textId="41410275" w:rsidR="00A1242B" w:rsidRDefault="00A1242B" w:rsidP="00A1242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Gelegen op de fietsroute :</w:t>
      </w:r>
    </w:p>
    <w:p w14:paraId="2D914864" w14:textId="12D62DC7" w:rsidR="00A1242B" w:rsidRDefault="00A1242B" w:rsidP="00A1242B">
      <w:pPr>
        <w:rPr>
          <w:rFonts w:ascii="Arial" w:hAnsi="Arial" w:cs="Arial"/>
        </w:rPr>
      </w:pPr>
      <w:r w:rsidRPr="00A1242B">
        <w:rPr>
          <w:rFonts w:ascii="Arial" w:hAnsi="Arial" w:cs="Arial"/>
        </w:rPr>
        <w:t xml:space="preserve">WIJNGOED MONTEBERG Smijterstraat 4a | 8951 </w:t>
      </w:r>
      <w:proofErr w:type="spellStart"/>
      <w:r w:rsidRPr="00A1242B">
        <w:rPr>
          <w:rFonts w:ascii="Arial" w:hAnsi="Arial" w:cs="Arial"/>
        </w:rPr>
        <w:t>Dranouter</w:t>
      </w:r>
      <w:proofErr w:type="spellEnd"/>
      <w:r w:rsidRPr="00A1242B">
        <w:rPr>
          <w:rFonts w:ascii="Arial" w:hAnsi="Arial" w:cs="Arial"/>
        </w:rPr>
        <w:t xml:space="preserve"> | +32 474 25 54 63 www.monteberg.be - </w:t>
      </w:r>
      <w:hyperlink r:id="rId8" w:history="1">
        <w:r w:rsidRPr="00510BB9">
          <w:rPr>
            <w:rStyle w:val="Hyperlink"/>
            <w:rFonts w:ascii="Arial" w:hAnsi="Arial" w:cs="Arial"/>
          </w:rPr>
          <w:t>info@monteberg.be</w:t>
        </w:r>
      </w:hyperlink>
      <w:r w:rsidRPr="00A1242B">
        <w:rPr>
          <w:rFonts w:ascii="Arial" w:hAnsi="Arial" w:cs="Arial"/>
        </w:rPr>
        <w:t xml:space="preserve"> </w:t>
      </w:r>
    </w:p>
    <w:p w14:paraId="374150DB" w14:textId="204D2B7E" w:rsidR="00A1242B" w:rsidRDefault="00A1242B" w:rsidP="00A1242B">
      <w:pPr>
        <w:rPr>
          <w:rFonts w:ascii="Arial" w:hAnsi="Arial" w:cs="Arial"/>
        </w:rPr>
      </w:pPr>
      <w:r w:rsidRPr="00A1242B">
        <w:rPr>
          <w:rFonts w:ascii="Arial" w:hAnsi="Arial" w:cs="Arial"/>
        </w:rPr>
        <w:t xml:space="preserve">Openingsuren wijnwinkel: maandag - vrijdag: 14u-17u, zaterdag: 10u-12u en 14u-17u. </w:t>
      </w:r>
      <w:r>
        <w:rPr>
          <w:rFonts w:ascii="Arial" w:hAnsi="Arial" w:cs="Arial"/>
        </w:rPr>
        <w:t xml:space="preserve"> </w:t>
      </w:r>
      <w:r w:rsidRPr="00A1242B">
        <w:rPr>
          <w:rFonts w:ascii="Arial" w:hAnsi="Arial" w:cs="Arial"/>
        </w:rPr>
        <w:t xml:space="preserve">Gesloten op zon - en feestdagen. Bezoek is mogelijk op afspraak. </w:t>
      </w:r>
    </w:p>
    <w:p w14:paraId="09FA65EC" w14:textId="77777777" w:rsidR="00A1242B" w:rsidRDefault="00A1242B" w:rsidP="00A1242B">
      <w:pPr>
        <w:rPr>
          <w:rFonts w:ascii="Arial" w:hAnsi="Arial" w:cs="Arial"/>
        </w:rPr>
      </w:pPr>
      <w:r w:rsidRPr="00A1242B">
        <w:rPr>
          <w:rFonts w:ascii="Arial" w:hAnsi="Arial" w:cs="Arial"/>
        </w:rPr>
        <w:t xml:space="preserve">CENSE DE L’ ALOUETTE Naaikorfstraat 2 | 8950 Nieuwkerke | +32 475 27 84 64 www.censedelalouette.wine - censedelalouette@hotmail.com Bezoek is mogelijk op afspraak. </w:t>
      </w:r>
    </w:p>
    <w:p w14:paraId="153ED0A9" w14:textId="00755516" w:rsidR="00A1242B" w:rsidRDefault="00A1242B" w:rsidP="00A1242B">
      <w:pPr>
        <w:rPr>
          <w:rFonts w:ascii="Arial" w:hAnsi="Arial" w:cs="Arial"/>
        </w:rPr>
      </w:pPr>
      <w:r w:rsidRPr="00A1242B">
        <w:rPr>
          <w:rFonts w:ascii="Arial" w:hAnsi="Arial" w:cs="Arial"/>
        </w:rPr>
        <w:t xml:space="preserve">WIJNDOMEIN ENTRE-DEUX-MONTS </w:t>
      </w:r>
      <w:proofErr w:type="spellStart"/>
      <w:r w:rsidRPr="00A1242B">
        <w:rPr>
          <w:rFonts w:ascii="Arial" w:hAnsi="Arial" w:cs="Arial"/>
        </w:rPr>
        <w:t>Rodebergstraat</w:t>
      </w:r>
      <w:proofErr w:type="spellEnd"/>
      <w:r w:rsidRPr="00A1242B">
        <w:rPr>
          <w:rFonts w:ascii="Arial" w:hAnsi="Arial" w:cs="Arial"/>
        </w:rPr>
        <w:t xml:space="preserve"> 69A | 8954 Westouter | +32 57 40 19 69 www.entre-deux-monts.be – </w:t>
      </w:r>
      <w:hyperlink r:id="rId9" w:history="1">
        <w:r w:rsidRPr="00510BB9">
          <w:rPr>
            <w:rStyle w:val="Hyperlink"/>
            <w:rFonts w:ascii="Arial" w:hAnsi="Arial" w:cs="Arial"/>
          </w:rPr>
          <w:t>info@entre-deux-monts.be</w:t>
        </w:r>
      </w:hyperlink>
      <w:r w:rsidRPr="00A1242B">
        <w:rPr>
          <w:rFonts w:ascii="Arial" w:hAnsi="Arial" w:cs="Arial"/>
        </w:rPr>
        <w:t xml:space="preserve"> </w:t>
      </w:r>
    </w:p>
    <w:p w14:paraId="2F7C35EB" w14:textId="4B8A572A" w:rsidR="00A1242B" w:rsidRDefault="00A1242B" w:rsidP="00A1242B">
      <w:pPr>
        <w:rPr>
          <w:rFonts w:ascii="Arial" w:hAnsi="Arial" w:cs="Arial"/>
        </w:rPr>
      </w:pPr>
      <w:r w:rsidRPr="00A1242B">
        <w:rPr>
          <w:rFonts w:ascii="Arial" w:hAnsi="Arial" w:cs="Arial"/>
        </w:rPr>
        <w:t>De wijnwinkel is open voor degustatie en aankoop op dinsdag, donderdag &amp; vrijdag van 14u-17u. Op zaterdag van 10u-17u. Bezoeken zijn mogelijk na reservatie via reservatiemodule website</w:t>
      </w:r>
    </w:p>
    <w:sectPr w:rsidR="00A1242B" w:rsidSect="00A1242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42B"/>
    <w:rsid w:val="00423639"/>
    <w:rsid w:val="00576F0D"/>
    <w:rsid w:val="006052C6"/>
    <w:rsid w:val="007F5C48"/>
    <w:rsid w:val="0089137F"/>
    <w:rsid w:val="00A1242B"/>
    <w:rsid w:val="00EC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EAAA5"/>
  <w15:chartTrackingRefBased/>
  <w15:docId w15:val="{01EE4B77-A5F3-4403-9426-75819CFCE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124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12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124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124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124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124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124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124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124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124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124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124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1242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1242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1242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1242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1242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1242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124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12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124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12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124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1242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1242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1242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124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1242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1242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A1242B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12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1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onteberg.b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hop.toerismeheuvelland.be/nl/kaarten/fietskaarten/vintage-heuvellandfietsrout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oerismeheuvelland.be/images/filelib/vintageheuvellandwijnroutewebsitepdf2022lr_65046.pd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mailto:info@entre-deux-monts.b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degezelle</dc:creator>
  <cp:keywords/>
  <dc:description/>
  <cp:lastModifiedBy>philip degezelle</cp:lastModifiedBy>
  <cp:revision>1</cp:revision>
  <dcterms:created xsi:type="dcterms:W3CDTF">2025-07-06T13:27:00Z</dcterms:created>
  <dcterms:modified xsi:type="dcterms:W3CDTF">2025-07-06T14:02:00Z</dcterms:modified>
</cp:coreProperties>
</file>